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0161B5B3" w14:textId="1C61A262" w:rsidR="00331A57" w:rsidRPr="00331A57" w:rsidRDefault="006572D6" w:rsidP="00625BC3">
      <w:pPr>
        <w:pStyle w:val="Heading1"/>
      </w:pPr>
      <w:r w:rsidRPr="00331A57">
        <w:t xml:space="preserve">Lab </w:t>
      </w:r>
      <w:r w:rsidR="009D2F9B">
        <w:t>10</w:t>
      </w:r>
      <w:r w:rsidR="00897AA2" w:rsidRPr="00331A57">
        <w:t xml:space="preserve"> Exercises</w:t>
      </w:r>
      <w:r w:rsidR="0004489B">
        <w:t xml:space="preserve"> 1, 2</w:t>
      </w:r>
      <w:r w:rsidR="00897AA2" w:rsidRPr="00331A57">
        <w:t xml:space="preserve"> </w:t>
      </w:r>
      <w:r w:rsidR="001A0AAC">
        <w:t>and</w:t>
      </w:r>
      <w:r w:rsidR="0004489B">
        <w:t xml:space="preserve"> 3</w:t>
      </w:r>
      <w:r w:rsidR="00897AA2" w:rsidRPr="00331A57">
        <w:t xml:space="preserve"> </w:t>
      </w:r>
    </w:p>
    <w:p w14:paraId="1AA8D667" w14:textId="532B60BF" w:rsidR="00897AA2" w:rsidRPr="00331A57" w:rsidRDefault="009D2F9B" w:rsidP="00625BC3">
      <w:pPr>
        <w:pStyle w:val="Heading1"/>
      </w:pPr>
      <w:r>
        <w:t>Fetal Pig Dissection</w:t>
      </w:r>
    </w:p>
    <w:p w14:paraId="4952E8F3" w14:textId="77777777" w:rsidR="006572D6" w:rsidRPr="00331A57" w:rsidRDefault="006572D6" w:rsidP="000264C9">
      <w:pPr>
        <w:pStyle w:val="Heading2"/>
        <w:rPr>
          <w:rFonts w:cs="Arial"/>
        </w:rPr>
      </w:pPr>
      <w:r w:rsidRPr="00331A57">
        <w:rPr>
          <w:rFonts w:cs="Arial"/>
        </w:rPr>
        <w:t xml:space="preserve">Overview </w:t>
      </w:r>
    </w:p>
    <w:p w14:paraId="59C31EBB" w14:textId="7481E6B1" w:rsidR="00897AA2" w:rsidRPr="00331A57" w:rsidRDefault="00897AA2" w:rsidP="00897AA2">
      <w:pPr>
        <w:rPr>
          <w:rFonts w:cs="Arial"/>
        </w:rPr>
      </w:pPr>
      <w:r w:rsidRPr="00331A57">
        <w:rPr>
          <w:rFonts w:cs="Arial"/>
        </w:rPr>
        <w:t xml:space="preserve">This lab will </w:t>
      </w:r>
      <w:r w:rsidR="00585DF1">
        <w:rPr>
          <w:rFonts w:cs="Arial"/>
        </w:rPr>
        <w:t>introduce students to anatomical features of the fetal pig. Students will learn about the structure and function of organs from five different systems including the digestive, respiratory, cardiovascular, urinary and reproductive systems. Students will also become familiar with accessory structures found in the five systems.</w:t>
      </w:r>
    </w:p>
    <w:p w14:paraId="2C638194" w14:textId="77777777" w:rsidR="006572D6" w:rsidRPr="00331A57" w:rsidRDefault="006572D6" w:rsidP="000264C9">
      <w:pPr>
        <w:pStyle w:val="Heading2"/>
        <w:rPr>
          <w:rFonts w:cs="Arial"/>
        </w:rPr>
      </w:pPr>
      <w:r w:rsidRPr="00331A57">
        <w:rPr>
          <w:rFonts w:cs="Arial"/>
        </w:rPr>
        <w:t xml:space="preserve">Learning objectives </w:t>
      </w:r>
    </w:p>
    <w:p w14:paraId="7141FF31" w14:textId="4BB6C6DF" w:rsidR="009D2F9B" w:rsidRPr="009A6EB6" w:rsidRDefault="00897AA2" w:rsidP="009A6EB6">
      <w:pPr>
        <w:pStyle w:val="Heading2"/>
        <w:spacing w:before="120"/>
        <w:rPr>
          <w:rFonts w:cs="Arial"/>
          <w:b w:val="0"/>
          <w:color w:val="auto"/>
          <w:sz w:val="24"/>
          <w:szCs w:val="24"/>
        </w:rPr>
      </w:pPr>
      <w:r w:rsidRPr="00331A57">
        <w:rPr>
          <w:rFonts w:cs="Arial"/>
          <w:b w:val="0"/>
          <w:color w:val="auto"/>
          <w:sz w:val="24"/>
          <w:szCs w:val="24"/>
        </w:rPr>
        <w:t>By the end of this lab, students will be able to:</w:t>
      </w:r>
    </w:p>
    <w:p w14:paraId="4235DD20" w14:textId="50B7753C" w:rsidR="009A6EB6" w:rsidRPr="009A6EB6" w:rsidRDefault="009A6EB6" w:rsidP="009D2F9B">
      <w:pPr>
        <w:pStyle w:val="ListParagraph"/>
        <w:numPr>
          <w:ilvl w:val="0"/>
          <w:numId w:val="12"/>
        </w:numPr>
        <w:rPr>
          <w:rFonts w:cs="Arial"/>
          <w:b/>
        </w:rPr>
      </w:pPr>
      <w:r>
        <w:rPr>
          <w:rFonts w:cs="Arial"/>
          <w:bCs/>
        </w:rPr>
        <w:t>Identify structures of the oral cavity and digestive system</w:t>
      </w:r>
    </w:p>
    <w:p w14:paraId="462BEE70" w14:textId="106D0A6E" w:rsidR="009D2F9B" w:rsidRPr="009D2F9B" w:rsidRDefault="009D2F9B" w:rsidP="009D2F9B">
      <w:pPr>
        <w:pStyle w:val="ListParagraph"/>
        <w:numPr>
          <w:ilvl w:val="0"/>
          <w:numId w:val="12"/>
        </w:numPr>
        <w:rPr>
          <w:rFonts w:cs="Arial"/>
          <w:b/>
        </w:rPr>
      </w:pPr>
      <w:r>
        <w:rPr>
          <w:rFonts w:cs="Arial"/>
        </w:rPr>
        <w:t xml:space="preserve">Identify structures of the respiratory </w:t>
      </w:r>
      <w:r w:rsidR="009A6EB6">
        <w:rPr>
          <w:rFonts w:cs="Arial"/>
        </w:rPr>
        <w:t xml:space="preserve">and cardiovascular </w:t>
      </w:r>
      <w:r>
        <w:rPr>
          <w:rFonts w:cs="Arial"/>
        </w:rPr>
        <w:t>system</w:t>
      </w:r>
    </w:p>
    <w:p w14:paraId="71D3A447" w14:textId="3E18A1A9" w:rsidR="00BD06B1" w:rsidRPr="00585DF1" w:rsidRDefault="009D2F9B" w:rsidP="00585DF1">
      <w:pPr>
        <w:pStyle w:val="ListParagraph"/>
        <w:numPr>
          <w:ilvl w:val="0"/>
          <w:numId w:val="12"/>
        </w:numPr>
        <w:rPr>
          <w:rFonts w:cs="Arial"/>
          <w:b/>
        </w:rPr>
      </w:pPr>
      <w:r>
        <w:rPr>
          <w:rFonts w:cs="Arial"/>
        </w:rPr>
        <w:t xml:space="preserve">Identify structures of the </w:t>
      </w:r>
      <w:r w:rsidR="009A6EB6">
        <w:rPr>
          <w:rFonts w:cs="Arial"/>
        </w:rPr>
        <w:t>urogenital syste</w:t>
      </w:r>
      <w:r w:rsidR="00585DF1">
        <w:rPr>
          <w:rFonts w:cs="Arial"/>
        </w:rPr>
        <w:t>m</w:t>
      </w:r>
    </w:p>
    <w:p w14:paraId="6E2B1476" w14:textId="293126DD" w:rsidR="00585DF1" w:rsidRPr="00585DF1" w:rsidRDefault="006572D6" w:rsidP="00585DF1">
      <w:pPr>
        <w:pStyle w:val="Heading2"/>
        <w:rPr>
          <w:rFonts w:cs="Arial"/>
        </w:rPr>
      </w:pPr>
      <w:r w:rsidRPr="00331A57">
        <w:rPr>
          <w:rFonts w:cs="Arial"/>
        </w:rPr>
        <w:t>Materials</w:t>
      </w:r>
      <w:r w:rsidR="00FC342B" w:rsidRPr="00331A57">
        <w:rPr>
          <w:rFonts w:cs="Arial"/>
        </w:rPr>
        <w:t xml:space="preserve"> </w:t>
      </w:r>
      <w:r w:rsidRPr="00331A57">
        <w:rPr>
          <w:rFonts w:cs="Arial"/>
        </w:rPr>
        <w:t>and equipment</w:t>
      </w:r>
    </w:p>
    <w:p w14:paraId="01DC09FF" w14:textId="3CCD2085" w:rsidR="00897AA2" w:rsidRDefault="00897AA2" w:rsidP="00897AA2">
      <w:pPr>
        <w:pStyle w:val="Heading3"/>
        <w:ind w:left="720"/>
        <w:rPr>
          <w:rFonts w:cs="Arial"/>
        </w:rPr>
      </w:pPr>
      <w:r w:rsidRPr="00331A57">
        <w:rPr>
          <w:rFonts w:cs="Arial"/>
        </w:rPr>
        <w:t>In-person labs</w:t>
      </w:r>
    </w:p>
    <w:p w14:paraId="246565C2" w14:textId="3EA41D76" w:rsidR="00585DF1" w:rsidRPr="003D19E7" w:rsidRDefault="00585DF1" w:rsidP="003D19E7">
      <w:pPr>
        <w:pStyle w:val="ListParagraph"/>
        <w:numPr>
          <w:ilvl w:val="0"/>
          <w:numId w:val="38"/>
        </w:numPr>
        <w:rPr>
          <w:rFonts w:cs="Arial"/>
        </w:rPr>
      </w:pPr>
      <w:r w:rsidRPr="003D19E7">
        <w:rPr>
          <w:rFonts w:cs="Arial"/>
        </w:rPr>
        <w:t>Lab manual</w:t>
      </w:r>
      <w:r w:rsidR="00A20064" w:rsidRPr="003D19E7">
        <w:rPr>
          <w:rFonts w:cs="Arial"/>
        </w:rPr>
        <w:t>(s)</w:t>
      </w:r>
      <w:r w:rsidRPr="003D19E7">
        <w:rPr>
          <w:rFonts w:cs="Arial"/>
        </w:rPr>
        <w:t xml:space="preserve"> for fetal pig dissection</w:t>
      </w:r>
    </w:p>
    <w:p w14:paraId="0E9DC211" w14:textId="1C5C87EC" w:rsidR="00585DF1" w:rsidRPr="003D19E7" w:rsidRDefault="00A20064" w:rsidP="003D19E7">
      <w:pPr>
        <w:pStyle w:val="ListParagraph"/>
        <w:numPr>
          <w:ilvl w:val="0"/>
          <w:numId w:val="38"/>
        </w:numPr>
        <w:rPr>
          <w:rFonts w:cs="Arial"/>
        </w:rPr>
      </w:pPr>
      <w:r w:rsidRPr="003D19E7">
        <w:rPr>
          <w:rFonts w:cs="Arial"/>
        </w:rPr>
        <w:t>Fetal Pig Dissection Answer Booklet</w:t>
      </w:r>
    </w:p>
    <w:p w14:paraId="4AE1DEC7" w14:textId="6FA7ACD1" w:rsidR="009D2F9B" w:rsidRPr="009D2F9B" w:rsidRDefault="009D2F9B" w:rsidP="00DF7AEF">
      <w:pPr>
        <w:ind w:firstLine="360"/>
        <w:rPr>
          <w:rFonts w:cs="Arial"/>
        </w:rPr>
      </w:pPr>
      <w:r>
        <w:rPr>
          <w:rFonts w:cs="Arial"/>
        </w:rPr>
        <w:t>Instructors will perform the dissection.</w:t>
      </w:r>
    </w:p>
    <w:p w14:paraId="379D27D2" w14:textId="50B60C77" w:rsidR="00331A57" w:rsidRDefault="009D2F9B" w:rsidP="003D19E7">
      <w:pPr>
        <w:pStyle w:val="ListParagraph"/>
        <w:numPr>
          <w:ilvl w:val="0"/>
          <w:numId w:val="39"/>
        </w:numPr>
        <w:rPr>
          <w:rFonts w:cs="Arial"/>
        </w:rPr>
      </w:pPr>
      <w:r>
        <w:rPr>
          <w:rFonts w:cs="Arial"/>
        </w:rPr>
        <w:t>Fetal pig</w:t>
      </w:r>
    </w:p>
    <w:p w14:paraId="73092405" w14:textId="44F6F517" w:rsidR="009D2F9B" w:rsidRDefault="009D2F9B" w:rsidP="003D19E7">
      <w:pPr>
        <w:pStyle w:val="ListParagraph"/>
        <w:numPr>
          <w:ilvl w:val="0"/>
          <w:numId w:val="39"/>
        </w:numPr>
        <w:rPr>
          <w:rFonts w:cs="Arial"/>
        </w:rPr>
      </w:pPr>
      <w:r>
        <w:rPr>
          <w:rFonts w:cs="Arial"/>
        </w:rPr>
        <w:t>Dissecting tray</w:t>
      </w:r>
    </w:p>
    <w:p w14:paraId="51253D9C" w14:textId="29195185" w:rsidR="009D2F9B" w:rsidRDefault="009D2F9B" w:rsidP="003D19E7">
      <w:pPr>
        <w:pStyle w:val="ListParagraph"/>
        <w:numPr>
          <w:ilvl w:val="0"/>
          <w:numId w:val="39"/>
        </w:numPr>
        <w:rPr>
          <w:rFonts w:cs="Arial"/>
        </w:rPr>
      </w:pPr>
      <w:r>
        <w:rPr>
          <w:rFonts w:cs="Arial"/>
        </w:rPr>
        <w:t>Dissecting equipment</w:t>
      </w:r>
    </w:p>
    <w:p w14:paraId="4B59232C" w14:textId="42250713" w:rsidR="009A6EB6" w:rsidRDefault="009A6EB6" w:rsidP="003D19E7">
      <w:pPr>
        <w:pStyle w:val="ListParagraph"/>
        <w:numPr>
          <w:ilvl w:val="0"/>
          <w:numId w:val="39"/>
        </w:numPr>
        <w:rPr>
          <w:rFonts w:cs="Arial"/>
        </w:rPr>
      </w:pPr>
      <w:r>
        <w:rPr>
          <w:rFonts w:cs="Arial"/>
        </w:rPr>
        <w:t>Lab coat</w:t>
      </w:r>
    </w:p>
    <w:p w14:paraId="218D368D" w14:textId="4FA37B5A" w:rsidR="009A6EB6" w:rsidRDefault="009A6EB6" w:rsidP="003D19E7">
      <w:pPr>
        <w:pStyle w:val="ListParagraph"/>
        <w:numPr>
          <w:ilvl w:val="0"/>
          <w:numId w:val="39"/>
        </w:numPr>
        <w:rPr>
          <w:rFonts w:cs="Arial"/>
        </w:rPr>
      </w:pPr>
      <w:r>
        <w:rPr>
          <w:rFonts w:cs="Arial"/>
        </w:rPr>
        <w:t xml:space="preserve">Goggles </w:t>
      </w:r>
    </w:p>
    <w:p w14:paraId="4DC01C03" w14:textId="51FE9ACC" w:rsidR="009A6EB6" w:rsidRDefault="009A6EB6" w:rsidP="003D19E7">
      <w:pPr>
        <w:pStyle w:val="ListParagraph"/>
        <w:numPr>
          <w:ilvl w:val="0"/>
          <w:numId w:val="39"/>
        </w:numPr>
        <w:rPr>
          <w:rFonts w:cs="Arial"/>
        </w:rPr>
      </w:pPr>
      <w:r>
        <w:rPr>
          <w:rFonts w:cs="Arial"/>
        </w:rPr>
        <w:t>Gloves</w:t>
      </w:r>
    </w:p>
    <w:p w14:paraId="66935267" w14:textId="65520DC2" w:rsidR="00585DF1" w:rsidRPr="00585DF1" w:rsidRDefault="00585DF1" w:rsidP="003D19E7">
      <w:pPr>
        <w:pStyle w:val="ListParagraph"/>
        <w:numPr>
          <w:ilvl w:val="0"/>
          <w:numId w:val="39"/>
        </w:numPr>
        <w:rPr>
          <w:rFonts w:cs="Arial"/>
        </w:rPr>
      </w:pPr>
      <w:r>
        <w:rPr>
          <w:rFonts w:cs="Arial"/>
        </w:rPr>
        <w:t>Absorbent towels</w:t>
      </w:r>
      <w:r w:rsidR="00AC68AB">
        <w:rPr>
          <w:rFonts w:cs="Arial"/>
        </w:rPr>
        <w:t xml:space="preserve"> (paper towels)</w:t>
      </w:r>
    </w:p>
    <w:p w14:paraId="19A8385D" w14:textId="4933A05B" w:rsidR="00A0531B" w:rsidRDefault="00897AA2" w:rsidP="00331A57">
      <w:pPr>
        <w:pStyle w:val="Heading3"/>
        <w:ind w:left="720"/>
        <w:rPr>
          <w:rFonts w:cs="Arial"/>
        </w:rPr>
      </w:pPr>
      <w:r w:rsidRPr="00331A57">
        <w:rPr>
          <w:rFonts w:cs="Arial"/>
        </w:rPr>
        <w:t>Online labs</w:t>
      </w:r>
    </w:p>
    <w:p w14:paraId="5A4C04CD" w14:textId="4B355CA6" w:rsidR="00585DF1" w:rsidRDefault="00585DF1" w:rsidP="003D19E7">
      <w:pPr>
        <w:pStyle w:val="ListParagraph"/>
        <w:numPr>
          <w:ilvl w:val="0"/>
          <w:numId w:val="40"/>
        </w:numPr>
        <w:rPr>
          <w:rFonts w:cs="Arial"/>
        </w:rPr>
      </w:pPr>
      <w:r w:rsidRPr="00A20064">
        <w:rPr>
          <w:rFonts w:cs="Arial"/>
        </w:rPr>
        <w:t>Lab manual</w:t>
      </w:r>
      <w:r w:rsidR="00A20064" w:rsidRPr="00A20064">
        <w:rPr>
          <w:rFonts w:cs="Arial"/>
        </w:rPr>
        <w:t>(s)</w:t>
      </w:r>
      <w:r w:rsidRPr="00A20064">
        <w:rPr>
          <w:rFonts w:cs="Arial"/>
        </w:rPr>
        <w:t xml:space="preserve"> for fetal pig dissection</w:t>
      </w:r>
    </w:p>
    <w:p w14:paraId="59303919" w14:textId="51FB3A62" w:rsidR="00A20064" w:rsidRDefault="00A20064" w:rsidP="003D19E7">
      <w:pPr>
        <w:pStyle w:val="ListParagraph"/>
        <w:numPr>
          <w:ilvl w:val="0"/>
          <w:numId w:val="40"/>
        </w:numPr>
        <w:rPr>
          <w:rFonts w:cs="Arial"/>
        </w:rPr>
      </w:pPr>
      <w:r>
        <w:rPr>
          <w:rFonts w:cs="Arial"/>
        </w:rPr>
        <w:t>Fetal Pig Dissection Answer Booklet</w:t>
      </w:r>
    </w:p>
    <w:p w14:paraId="2DFBB5D1" w14:textId="77777777" w:rsidR="003D19E7" w:rsidRPr="00A20064" w:rsidRDefault="003D19E7" w:rsidP="003D19E7">
      <w:pPr>
        <w:pStyle w:val="ListParagraph"/>
        <w:rPr>
          <w:rFonts w:cs="Arial"/>
        </w:rPr>
      </w:pPr>
    </w:p>
    <w:p w14:paraId="2D679944" w14:textId="15F799FE" w:rsidR="009A6EB6" w:rsidRDefault="009A6EB6" w:rsidP="003D19E7">
      <w:pPr>
        <w:pStyle w:val="ListParagraph"/>
        <w:numPr>
          <w:ilvl w:val="0"/>
          <w:numId w:val="41"/>
        </w:numPr>
        <w:rPr>
          <w:rFonts w:cs="Arial"/>
        </w:rPr>
      </w:pPr>
      <w:r>
        <w:rPr>
          <w:rFonts w:cs="Arial"/>
        </w:rPr>
        <w:t xml:space="preserve">View </w:t>
      </w:r>
      <w:hyperlink r:id="rId8" w:history="1">
        <w:r w:rsidRPr="001D7ADC">
          <w:rPr>
            <w:rStyle w:val="Hyperlink"/>
            <w:rFonts w:cs="Arial"/>
          </w:rPr>
          <w:t>dissection video</w:t>
        </w:r>
      </w:hyperlink>
      <w:r w:rsidR="00DF7AEF">
        <w:rPr>
          <w:rFonts w:cs="Arial"/>
        </w:rPr>
        <w:t xml:space="preserve"> from Carolina Biologicals</w:t>
      </w:r>
    </w:p>
    <w:p w14:paraId="62BD61FE" w14:textId="77777777" w:rsidR="00585DF1" w:rsidRDefault="00585DF1" w:rsidP="003D19E7">
      <w:pPr>
        <w:pStyle w:val="ListParagraph"/>
        <w:numPr>
          <w:ilvl w:val="0"/>
          <w:numId w:val="41"/>
        </w:numPr>
        <w:rPr>
          <w:rFonts w:cs="Arial"/>
        </w:rPr>
      </w:pPr>
      <w:r>
        <w:rPr>
          <w:rFonts w:cs="Arial"/>
        </w:rPr>
        <w:t>Illustration of artery and vein (Appendix, Figure 1)</w:t>
      </w:r>
    </w:p>
    <w:p w14:paraId="20E78BD4" w14:textId="285E1AFD" w:rsidR="00331A57" w:rsidRDefault="007E0279" w:rsidP="003D19E7">
      <w:pPr>
        <w:pStyle w:val="ListParagraph"/>
        <w:numPr>
          <w:ilvl w:val="0"/>
          <w:numId w:val="41"/>
        </w:numPr>
        <w:rPr>
          <w:rFonts w:cs="Arial"/>
        </w:rPr>
      </w:pPr>
      <w:r>
        <w:rPr>
          <w:rFonts w:cs="Arial"/>
        </w:rPr>
        <w:t>Histolog</w:t>
      </w:r>
      <w:r w:rsidR="00585DF1">
        <w:rPr>
          <w:rFonts w:cs="Arial"/>
        </w:rPr>
        <w:t>ical image</w:t>
      </w:r>
      <w:r>
        <w:rPr>
          <w:rFonts w:cs="Arial"/>
        </w:rPr>
        <w:t xml:space="preserve"> of artery and vein (Appendix</w:t>
      </w:r>
      <w:r w:rsidR="00585DF1">
        <w:rPr>
          <w:rFonts w:cs="Arial"/>
        </w:rPr>
        <w:t>, Figure 2</w:t>
      </w:r>
      <w:r>
        <w:rPr>
          <w:rFonts w:cs="Arial"/>
        </w:rPr>
        <w:t>)</w:t>
      </w:r>
    </w:p>
    <w:p w14:paraId="146AC7D1" w14:textId="7763A68A" w:rsidR="00331A57" w:rsidRDefault="00331A57" w:rsidP="00331A57">
      <w:pPr>
        <w:pStyle w:val="Heading2"/>
        <w:rPr>
          <w:rFonts w:cs="Arial"/>
        </w:rPr>
      </w:pPr>
      <w:r w:rsidRPr="00331A57">
        <w:rPr>
          <w:rFonts w:cs="Arial"/>
        </w:rPr>
        <w:lastRenderedPageBreak/>
        <w:t>Pre-lab Assignment</w:t>
      </w:r>
    </w:p>
    <w:p w14:paraId="4584F6B7" w14:textId="51D89A51" w:rsidR="009A6EB6" w:rsidRPr="009A6EB6" w:rsidRDefault="009A6EB6" w:rsidP="003D19E7">
      <w:pPr>
        <w:pStyle w:val="ListParagraph"/>
        <w:numPr>
          <w:ilvl w:val="0"/>
          <w:numId w:val="42"/>
        </w:numPr>
        <w:rPr>
          <w:rFonts w:cs="Arial"/>
        </w:rPr>
      </w:pPr>
      <w:r w:rsidRPr="009A6EB6">
        <w:rPr>
          <w:rFonts w:cs="Arial"/>
        </w:rPr>
        <w:t xml:space="preserve">Read the </w:t>
      </w:r>
      <w:hyperlink r:id="rId9" w:history="1">
        <w:r w:rsidRPr="00784F54">
          <w:rPr>
            <w:rStyle w:val="Hyperlink"/>
            <w:rFonts w:cs="Arial"/>
            <w:i/>
            <w:iCs/>
          </w:rPr>
          <w:t>Fetal Pig Dissection Manual</w:t>
        </w:r>
        <w:r w:rsidRPr="00784F54">
          <w:rPr>
            <w:rStyle w:val="Hyperlink"/>
            <w:rFonts w:cs="Arial"/>
          </w:rPr>
          <w:t xml:space="preserve"> </w:t>
        </w:r>
        <w:r w:rsidR="00585DF1" w:rsidRPr="00784F54">
          <w:rPr>
            <w:rStyle w:val="Hyperlink"/>
            <w:rFonts w:cs="Arial"/>
          </w:rPr>
          <w:t xml:space="preserve">and </w:t>
        </w:r>
        <w:r w:rsidR="00585DF1" w:rsidRPr="00784F54">
          <w:rPr>
            <w:rStyle w:val="Hyperlink"/>
            <w:rFonts w:cs="Arial"/>
            <w:i/>
            <w:iCs/>
          </w:rPr>
          <w:t>Module 10:</w:t>
        </w:r>
        <w:r w:rsidR="00AC68AB" w:rsidRPr="00784F54">
          <w:rPr>
            <w:rStyle w:val="Hyperlink"/>
            <w:rFonts w:cs="Arial"/>
            <w:i/>
            <w:iCs/>
          </w:rPr>
          <w:t xml:space="preserve"> Cardiovascular/Respiratory System and Pig Dissection</w:t>
        </w:r>
      </w:hyperlink>
      <w:r w:rsidR="00585DF1">
        <w:rPr>
          <w:rFonts w:cs="Arial"/>
        </w:rPr>
        <w:t xml:space="preserve"> </w:t>
      </w:r>
      <w:r w:rsidRPr="009A6EB6">
        <w:rPr>
          <w:rFonts w:cs="Arial"/>
        </w:rPr>
        <w:t>to become familiar with the dissection procedure</w:t>
      </w:r>
      <w:r w:rsidR="00784F54">
        <w:rPr>
          <w:rFonts w:cs="Arial"/>
        </w:rPr>
        <w:t xml:space="preserve"> (free to read online and to download)</w:t>
      </w:r>
    </w:p>
    <w:p w14:paraId="7E27AA4E" w14:textId="43F3B4A8" w:rsidR="009A6EB6" w:rsidRPr="009A6EB6" w:rsidRDefault="009A6EB6" w:rsidP="003D19E7">
      <w:pPr>
        <w:pStyle w:val="ListParagraph"/>
        <w:numPr>
          <w:ilvl w:val="0"/>
          <w:numId w:val="42"/>
        </w:numPr>
        <w:rPr>
          <w:rFonts w:cs="Arial"/>
        </w:rPr>
      </w:pPr>
      <w:r w:rsidRPr="009A6EB6">
        <w:rPr>
          <w:rFonts w:cs="Arial"/>
        </w:rPr>
        <w:t xml:space="preserve">Complete the </w:t>
      </w:r>
      <w:proofErr w:type="spellStart"/>
      <w:r w:rsidRPr="009A6EB6">
        <w:rPr>
          <w:rFonts w:cs="Arial"/>
        </w:rPr>
        <w:t>EdPuzzle</w:t>
      </w:r>
      <w:proofErr w:type="spellEnd"/>
      <w:r w:rsidRPr="009A6EB6">
        <w:rPr>
          <w:rFonts w:cs="Arial"/>
        </w:rPr>
        <w:t xml:space="preserve"> video</w:t>
      </w:r>
    </w:p>
    <w:p w14:paraId="51AEC927" w14:textId="2626C72F" w:rsidR="009A6EB6" w:rsidRDefault="009A6EB6" w:rsidP="00331A57">
      <w:pPr>
        <w:pStyle w:val="Heading2"/>
        <w:rPr>
          <w:rFonts w:cs="Arial"/>
        </w:rPr>
      </w:pPr>
      <w:r>
        <w:rPr>
          <w:rFonts w:cs="Arial"/>
        </w:rPr>
        <w:t>The Digestive System</w:t>
      </w:r>
    </w:p>
    <w:p w14:paraId="1B57731E" w14:textId="34C2A9E9" w:rsidR="002719CB" w:rsidRDefault="00DF7AEF" w:rsidP="00D4757A">
      <w:pPr>
        <w:spacing w:after="120"/>
        <w:rPr>
          <w:rFonts w:cs="Arial"/>
          <w:b/>
          <w:bCs/>
        </w:rPr>
      </w:pPr>
      <w:r>
        <w:rPr>
          <w:rFonts w:cs="Arial"/>
          <w:b/>
          <w:bCs/>
        </w:rPr>
        <w:t>OpenS</w:t>
      </w:r>
      <w:r w:rsidR="009A6EB6" w:rsidRPr="0004489B">
        <w:rPr>
          <w:rFonts w:cs="Arial"/>
          <w:b/>
          <w:bCs/>
        </w:rPr>
        <w:t>tax Reading</w:t>
      </w:r>
      <w:r w:rsidR="008F57CF" w:rsidRPr="0004489B">
        <w:rPr>
          <w:rFonts w:cs="Arial"/>
          <w:b/>
          <w:bCs/>
        </w:rPr>
        <w:t>s</w:t>
      </w:r>
      <w:r w:rsidR="00D4757A">
        <w:rPr>
          <w:rFonts w:cs="Arial"/>
          <w:b/>
          <w:bCs/>
        </w:rPr>
        <w:t>:</w:t>
      </w:r>
    </w:p>
    <w:p w14:paraId="0580C4B0" w14:textId="66EA170B" w:rsidR="008F57CF" w:rsidRPr="002719CB" w:rsidRDefault="002719CB" w:rsidP="009A6EB6">
      <w:pPr>
        <w:rPr>
          <w:rFonts w:cs="Arial"/>
          <w:b/>
          <w:bCs/>
          <w:sz w:val="20"/>
          <w:szCs w:val="20"/>
        </w:rPr>
      </w:pPr>
      <w:r w:rsidRPr="00D62E97">
        <w:rPr>
          <w:rFonts w:cs="Arial"/>
          <w:bCs/>
          <w:sz w:val="20"/>
          <w:szCs w:val="20"/>
        </w:rPr>
        <w:t xml:space="preserve">The OpenStax Readings are linked chapters from </w:t>
      </w:r>
      <w:r w:rsidRPr="00D62E97">
        <w:rPr>
          <w:rFonts w:cs="Arial"/>
          <w:i/>
          <w:sz w:val="20"/>
          <w:szCs w:val="20"/>
        </w:rPr>
        <w:t>Anatomy and Physiology</w:t>
      </w:r>
      <w:r w:rsidRPr="00D62E97">
        <w:rPr>
          <w:rFonts w:cs="Arial"/>
          <w:sz w:val="20"/>
          <w:szCs w:val="20"/>
        </w:rPr>
        <w:t xml:space="preserve">, which is </w:t>
      </w:r>
      <w:r w:rsidR="00737DF0" w:rsidRPr="00D62E97">
        <w:rPr>
          <w:rFonts w:cs="Arial"/>
          <w:bCs/>
          <w:sz w:val="20"/>
          <w:szCs w:val="20"/>
        </w:rPr>
        <w:t xml:space="preserve">free to access online and </w:t>
      </w:r>
      <w:r w:rsidRPr="00D62E97">
        <w:rPr>
          <w:rFonts w:cs="Arial"/>
          <w:bCs/>
          <w:sz w:val="20"/>
          <w:szCs w:val="20"/>
        </w:rPr>
        <w:t xml:space="preserve">to </w:t>
      </w:r>
      <w:hyperlink r:id="rId10" w:history="1">
        <w:r w:rsidR="00737DF0" w:rsidRPr="00D62E97">
          <w:rPr>
            <w:rStyle w:val="Hyperlink"/>
            <w:rFonts w:cs="Arial"/>
            <w:bCs/>
            <w:sz w:val="20"/>
            <w:szCs w:val="20"/>
          </w:rPr>
          <w:t>download</w:t>
        </w:r>
        <w:r w:rsidRPr="00D62E97">
          <w:rPr>
            <w:rStyle w:val="Hyperlink"/>
            <w:rFonts w:cs="Arial"/>
            <w:bCs/>
            <w:sz w:val="20"/>
            <w:szCs w:val="20"/>
          </w:rPr>
          <w:t xml:space="preserve"> as an </w:t>
        </w:r>
        <w:r w:rsidR="00D62E97" w:rsidRPr="00D62E97">
          <w:rPr>
            <w:rStyle w:val="Hyperlink"/>
            <w:rFonts w:cs="Arial"/>
            <w:bCs/>
            <w:sz w:val="20"/>
            <w:szCs w:val="20"/>
          </w:rPr>
          <w:t>e-book</w:t>
        </w:r>
      </w:hyperlink>
      <w:r w:rsidRPr="00D62E97">
        <w:rPr>
          <w:rFonts w:cs="Arial"/>
          <w:bCs/>
          <w:sz w:val="20"/>
          <w:szCs w:val="20"/>
        </w:rPr>
        <w:t>. Copyright and attribution information are below on page 4.</w:t>
      </w:r>
    </w:p>
    <w:p w14:paraId="62731040" w14:textId="4DBB4B59" w:rsidR="008F57CF" w:rsidRPr="002D383E" w:rsidRDefault="00A243F4" w:rsidP="003D19E7">
      <w:pPr>
        <w:pStyle w:val="ListParagraph"/>
        <w:numPr>
          <w:ilvl w:val="0"/>
          <w:numId w:val="43"/>
        </w:numPr>
        <w:rPr>
          <w:rFonts w:cs="Arial"/>
        </w:rPr>
      </w:pPr>
      <w:hyperlink r:id="rId11" w:history="1">
        <w:r w:rsidR="008F57CF" w:rsidRPr="002D383E">
          <w:rPr>
            <w:rStyle w:val="Hyperlink"/>
            <w:rFonts w:cs="Arial"/>
          </w:rPr>
          <w:t>Overview of the Digestive System</w:t>
        </w:r>
      </w:hyperlink>
    </w:p>
    <w:p w14:paraId="27D75725" w14:textId="64BB578D" w:rsidR="008F57CF" w:rsidRPr="002D383E" w:rsidRDefault="00A243F4" w:rsidP="003D19E7">
      <w:pPr>
        <w:pStyle w:val="ListParagraph"/>
        <w:numPr>
          <w:ilvl w:val="0"/>
          <w:numId w:val="43"/>
        </w:numPr>
        <w:rPr>
          <w:rFonts w:cs="Arial"/>
        </w:rPr>
      </w:pPr>
      <w:hyperlink r:id="rId12" w:history="1">
        <w:r w:rsidR="008F57CF" w:rsidRPr="002D383E">
          <w:rPr>
            <w:rStyle w:val="Hyperlink"/>
            <w:rFonts w:cs="Arial"/>
          </w:rPr>
          <w:t>The Mouth, Pharynx and Esophagus</w:t>
        </w:r>
      </w:hyperlink>
    </w:p>
    <w:p w14:paraId="5F54A593" w14:textId="448CC386" w:rsidR="008F57CF" w:rsidRPr="002D383E" w:rsidRDefault="00A243F4" w:rsidP="003D19E7">
      <w:pPr>
        <w:pStyle w:val="ListParagraph"/>
        <w:numPr>
          <w:ilvl w:val="0"/>
          <w:numId w:val="43"/>
        </w:numPr>
        <w:rPr>
          <w:rFonts w:cs="Arial"/>
        </w:rPr>
      </w:pPr>
      <w:hyperlink r:id="rId13" w:history="1">
        <w:r w:rsidR="008F57CF" w:rsidRPr="002D383E">
          <w:rPr>
            <w:rStyle w:val="Hyperlink"/>
            <w:rFonts w:cs="Arial"/>
          </w:rPr>
          <w:t>The Stomach</w:t>
        </w:r>
      </w:hyperlink>
    </w:p>
    <w:p w14:paraId="0C453A33" w14:textId="501D07C8" w:rsidR="008F57CF" w:rsidRPr="002D383E" w:rsidRDefault="00A243F4" w:rsidP="003D19E7">
      <w:pPr>
        <w:pStyle w:val="ListParagraph"/>
        <w:numPr>
          <w:ilvl w:val="0"/>
          <w:numId w:val="43"/>
        </w:numPr>
        <w:rPr>
          <w:rFonts w:cs="Arial"/>
        </w:rPr>
      </w:pPr>
      <w:hyperlink r:id="rId14" w:history="1">
        <w:r w:rsidR="008F57CF" w:rsidRPr="002D383E">
          <w:rPr>
            <w:rStyle w:val="Hyperlink"/>
            <w:rFonts w:cs="Arial"/>
          </w:rPr>
          <w:t>The Small and Large Intestines</w:t>
        </w:r>
      </w:hyperlink>
    </w:p>
    <w:p w14:paraId="012B54EF" w14:textId="317C0DE3" w:rsidR="008F57CF" w:rsidRPr="002D383E" w:rsidRDefault="00A243F4" w:rsidP="003D19E7">
      <w:pPr>
        <w:pStyle w:val="ListParagraph"/>
        <w:numPr>
          <w:ilvl w:val="0"/>
          <w:numId w:val="43"/>
        </w:numPr>
        <w:rPr>
          <w:rFonts w:cs="Arial"/>
        </w:rPr>
      </w:pPr>
      <w:hyperlink r:id="rId15" w:history="1">
        <w:r w:rsidR="008F57CF" w:rsidRPr="002D383E">
          <w:rPr>
            <w:rStyle w:val="Hyperlink"/>
            <w:rFonts w:cs="Arial"/>
          </w:rPr>
          <w:t>Accessory Organs in Digestion: The</w:t>
        </w:r>
        <w:r w:rsidR="002D383E">
          <w:rPr>
            <w:rStyle w:val="Hyperlink"/>
            <w:rFonts w:cs="Arial"/>
          </w:rPr>
          <w:t xml:space="preserve"> </w:t>
        </w:r>
        <w:r w:rsidR="008F57CF" w:rsidRPr="002D383E">
          <w:rPr>
            <w:rStyle w:val="Hyperlink"/>
            <w:rFonts w:cs="Arial"/>
          </w:rPr>
          <w:t>Liver, Pancreas, and Gallbladder</w:t>
        </w:r>
      </w:hyperlink>
    </w:p>
    <w:p w14:paraId="38996779" w14:textId="52418895" w:rsidR="00331A57" w:rsidRDefault="00331A57" w:rsidP="00331A57">
      <w:pPr>
        <w:pStyle w:val="Heading2"/>
        <w:rPr>
          <w:rFonts w:cs="Arial"/>
        </w:rPr>
      </w:pPr>
      <w:r w:rsidRPr="00331A57">
        <w:rPr>
          <w:rFonts w:cs="Arial"/>
        </w:rPr>
        <w:t xml:space="preserve">Exercise 1: </w:t>
      </w:r>
      <w:r w:rsidR="009A6EB6">
        <w:rPr>
          <w:rFonts w:cs="Arial"/>
        </w:rPr>
        <w:t>The Oral Cavity and Digestive System</w:t>
      </w:r>
    </w:p>
    <w:p w14:paraId="23759A49" w14:textId="61A14C74" w:rsidR="005A6C6D" w:rsidRDefault="00331A57" w:rsidP="00331A57">
      <w:pPr>
        <w:rPr>
          <w:rFonts w:cs="Arial"/>
        </w:rPr>
      </w:pPr>
      <w:r w:rsidRPr="00331A57">
        <w:rPr>
          <w:rFonts w:cs="Arial"/>
        </w:rPr>
        <w:t xml:space="preserve">In this </w:t>
      </w:r>
      <w:proofErr w:type="gramStart"/>
      <w:r w:rsidRPr="00331A57">
        <w:rPr>
          <w:rFonts w:cs="Arial"/>
        </w:rPr>
        <w:t>exercise</w:t>
      </w:r>
      <w:proofErr w:type="gramEnd"/>
      <w:r w:rsidRPr="00331A57">
        <w:rPr>
          <w:rFonts w:cs="Arial"/>
        </w:rPr>
        <w:t xml:space="preserve"> students will identify </w:t>
      </w:r>
      <w:r w:rsidR="009A6EB6">
        <w:rPr>
          <w:rFonts w:cs="Arial"/>
        </w:rPr>
        <w:t>structures of the oral cavity and digestive system organs</w:t>
      </w:r>
      <w:r w:rsidR="007E0279">
        <w:rPr>
          <w:rFonts w:cs="Arial"/>
        </w:rPr>
        <w:t>.</w:t>
      </w:r>
    </w:p>
    <w:p w14:paraId="18FA2FAB" w14:textId="68D380EC" w:rsidR="009A6EB6" w:rsidRDefault="009A6EB6" w:rsidP="00331A57">
      <w:pPr>
        <w:rPr>
          <w:rFonts w:cs="Arial"/>
        </w:rPr>
      </w:pPr>
      <w:r>
        <w:rPr>
          <w:rFonts w:cs="Arial"/>
        </w:rPr>
        <w:t>Identify the following organs and structures:</w:t>
      </w:r>
    </w:p>
    <w:p w14:paraId="1505BD32" w14:textId="6EAAA6EC" w:rsidR="009A6EB6" w:rsidRDefault="009A6EB6" w:rsidP="003D19E7">
      <w:pPr>
        <w:pStyle w:val="ListParagraph"/>
        <w:numPr>
          <w:ilvl w:val="0"/>
          <w:numId w:val="44"/>
        </w:numPr>
        <w:rPr>
          <w:rFonts w:cs="Arial"/>
        </w:rPr>
      </w:pPr>
      <w:r w:rsidRPr="009A6EB6">
        <w:rPr>
          <w:rFonts w:cs="Arial"/>
        </w:rPr>
        <w:t>Hard palate</w:t>
      </w:r>
    </w:p>
    <w:p w14:paraId="23D2A74B" w14:textId="30D04A02" w:rsidR="009A6EB6" w:rsidRDefault="009A6EB6" w:rsidP="003D19E7">
      <w:pPr>
        <w:pStyle w:val="ListParagraph"/>
        <w:numPr>
          <w:ilvl w:val="0"/>
          <w:numId w:val="44"/>
        </w:numPr>
        <w:rPr>
          <w:rFonts w:cs="Arial"/>
        </w:rPr>
      </w:pPr>
      <w:r>
        <w:rPr>
          <w:rFonts w:cs="Arial"/>
        </w:rPr>
        <w:t>Soft palate</w:t>
      </w:r>
    </w:p>
    <w:p w14:paraId="41B40BF0" w14:textId="0F26033D" w:rsidR="009A6EB6" w:rsidRDefault="009A6EB6" w:rsidP="003D19E7">
      <w:pPr>
        <w:pStyle w:val="ListParagraph"/>
        <w:numPr>
          <w:ilvl w:val="0"/>
          <w:numId w:val="44"/>
        </w:numPr>
        <w:rPr>
          <w:rFonts w:cs="Arial"/>
        </w:rPr>
      </w:pPr>
      <w:r>
        <w:rPr>
          <w:rFonts w:cs="Arial"/>
        </w:rPr>
        <w:t>Filiform papillae</w:t>
      </w:r>
    </w:p>
    <w:p w14:paraId="4056F468" w14:textId="6D54C3FD" w:rsidR="009A6EB6" w:rsidRDefault="009A6EB6" w:rsidP="003D19E7">
      <w:pPr>
        <w:pStyle w:val="ListParagraph"/>
        <w:numPr>
          <w:ilvl w:val="0"/>
          <w:numId w:val="44"/>
        </w:numPr>
        <w:rPr>
          <w:rFonts w:cs="Arial"/>
        </w:rPr>
      </w:pPr>
      <w:proofErr w:type="spellStart"/>
      <w:r>
        <w:rPr>
          <w:rFonts w:cs="Arial"/>
        </w:rPr>
        <w:t>Vallate</w:t>
      </w:r>
      <w:proofErr w:type="spellEnd"/>
      <w:r>
        <w:rPr>
          <w:rFonts w:cs="Arial"/>
        </w:rPr>
        <w:t xml:space="preserve"> papillae</w:t>
      </w:r>
    </w:p>
    <w:p w14:paraId="67EFB173" w14:textId="0B3CAD28" w:rsidR="009A6EB6" w:rsidRDefault="009A6EB6" w:rsidP="003D19E7">
      <w:pPr>
        <w:pStyle w:val="ListParagraph"/>
        <w:numPr>
          <w:ilvl w:val="0"/>
          <w:numId w:val="44"/>
        </w:numPr>
        <w:rPr>
          <w:rFonts w:cs="Arial"/>
        </w:rPr>
      </w:pPr>
      <w:r>
        <w:rPr>
          <w:rFonts w:cs="Arial"/>
        </w:rPr>
        <w:t>Fungiform papillae</w:t>
      </w:r>
    </w:p>
    <w:p w14:paraId="31CB8D2E" w14:textId="3BC1B386" w:rsidR="009A6EB6" w:rsidRDefault="009A6EB6" w:rsidP="003D19E7">
      <w:pPr>
        <w:pStyle w:val="ListParagraph"/>
        <w:numPr>
          <w:ilvl w:val="0"/>
          <w:numId w:val="44"/>
        </w:numPr>
        <w:rPr>
          <w:rFonts w:cs="Arial"/>
        </w:rPr>
      </w:pPr>
      <w:r>
        <w:rPr>
          <w:rFonts w:cs="Arial"/>
        </w:rPr>
        <w:t>Marginal papillae</w:t>
      </w:r>
    </w:p>
    <w:p w14:paraId="1110F586" w14:textId="6F1A6511" w:rsidR="009A6EB6" w:rsidRDefault="009A6EB6" w:rsidP="003D19E7">
      <w:pPr>
        <w:pStyle w:val="ListParagraph"/>
        <w:numPr>
          <w:ilvl w:val="0"/>
          <w:numId w:val="44"/>
        </w:numPr>
        <w:rPr>
          <w:rFonts w:cs="Arial"/>
        </w:rPr>
      </w:pPr>
      <w:r>
        <w:rPr>
          <w:rFonts w:cs="Arial"/>
        </w:rPr>
        <w:t>Glottis</w:t>
      </w:r>
    </w:p>
    <w:p w14:paraId="62A42E9E" w14:textId="241ED25B" w:rsidR="009A6EB6" w:rsidRDefault="009A6EB6" w:rsidP="003D19E7">
      <w:pPr>
        <w:pStyle w:val="ListParagraph"/>
        <w:numPr>
          <w:ilvl w:val="0"/>
          <w:numId w:val="44"/>
        </w:numPr>
        <w:rPr>
          <w:rFonts w:cs="Arial"/>
        </w:rPr>
      </w:pPr>
      <w:r>
        <w:rPr>
          <w:rFonts w:cs="Arial"/>
        </w:rPr>
        <w:t>Epiglottis</w:t>
      </w:r>
    </w:p>
    <w:p w14:paraId="4D78AEFF" w14:textId="77AE3752" w:rsidR="009A6EB6" w:rsidRDefault="009A6EB6" w:rsidP="003D19E7">
      <w:pPr>
        <w:pStyle w:val="ListParagraph"/>
        <w:numPr>
          <w:ilvl w:val="0"/>
          <w:numId w:val="44"/>
        </w:numPr>
        <w:rPr>
          <w:rFonts w:cs="Arial"/>
        </w:rPr>
      </w:pPr>
      <w:r>
        <w:rPr>
          <w:rFonts w:cs="Arial"/>
        </w:rPr>
        <w:t>Liver</w:t>
      </w:r>
    </w:p>
    <w:p w14:paraId="3AB0FDCE" w14:textId="221819E4" w:rsidR="009A6EB6" w:rsidRDefault="009A6EB6" w:rsidP="003D19E7">
      <w:pPr>
        <w:pStyle w:val="ListParagraph"/>
        <w:numPr>
          <w:ilvl w:val="0"/>
          <w:numId w:val="44"/>
        </w:numPr>
        <w:rPr>
          <w:rFonts w:cs="Arial"/>
        </w:rPr>
      </w:pPr>
      <w:r>
        <w:rPr>
          <w:rFonts w:cs="Arial"/>
        </w:rPr>
        <w:t>Stomach</w:t>
      </w:r>
    </w:p>
    <w:p w14:paraId="11A61447" w14:textId="557F3913" w:rsidR="009A6EB6" w:rsidRDefault="009A6EB6" w:rsidP="003D19E7">
      <w:pPr>
        <w:pStyle w:val="ListParagraph"/>
        <w:numPr>
          <w:ilvl w:val="0"/>
          <w:numId w:val="44"/>
        </w:numPr>
        <w:rPr>
          <w:rFonts w:cs="Arial"/>
        </w:rPr>
      </w:pPr>
      <w:r>
        <w:rPr>
          <w:rFonts w:cs="Arial"/>
        </w:rPr>
        <w:t>Gall bladder</w:t>
      </w:r>
    </w:p>
    <w:p w14:paraId="5D89E6FB" w14:textId="43832B03" w:rsidR="009A6EB6" w:rsidRDefault="009A6EB6" w:rsidP="003D19E7">
      <w:pPr>
        <w:pStyle w:val="ListParagraph"/>
        <w:numPr>
          <w:ilvl w:val="0"/>
          <w:numId w:val="44"/>
        </w:numPr>
        <w:rPr>
          <w:rFonts w:cs="Arial"/>
        </w:rPr>
      </w:pPr>
      <w:r>
        <w:rPr>
          <w:rFonts w:cs="Arial"/>
        </w:rPr>
        <w:t>Small intestine</w:t>
      </w:r>
    </w:p>
    <w:p w14:paraId="1A15DE5F" w14:textId="67B83C06" w:rsidR="009A6EB6" w:rsidRPr="009A6EB6" w:rsidRDefault="009A6EB6" w:rsidP="003D19E7">
      <w:pPr>
        <w:pStyle w:val="ListParagraph"/>
        <w:numPr>
          <w:ilvl w:val="0"/>
          <w:numId w:val="44"/>
        </w:numPr>
        <w:rPr>
          <w:rFonts w:cs="Arial"/>
        </w:rPr>
      </w:pPr>
      <w:r>
        <w:rPr>
          <w:rFonts w:cs="Arial"/>
        </w:rPr>
        <w:t>Large intestine</w:t>
      </w:r>
    </w:p>
    <w:p w14:paraId="69C20B43" w14:textId="546E6025" w:rsidR="002D383E" w:rsidRPr="00DF7AEF" w:rsidRDefault="009A6EB6" w:rsidP="00D4757A">
      <w:pPr>
        <w:rPr>
          <w:rFonts w:cs="Arial"/>
          <w:bCs/>
        </w:rPr>
      </w:pPr>
      <w:r w:rsidRPr="009A6EB6">
        <w:rPr>
          <w:rFonts w:cs="Arial"/>
          <w:b/>
          <w:bCs/>
        </w:rPr>
        <w:t xml:space="preserve">Complete </w:t>
      </w:r>
      <w:r>
        <w:rPr>
          <w:rFonts w:cs="Arial"/>
          <w:b/>
          <w:bCs/>
        </w:rPr>
        <w:t>the</w:t>
      </w:r>
      <w:r w:rsidR="00D4757A">
        <w:rPr>
          <w:rFonts w:cs="Arial"/>
          <w:b/>
          <w:bCs/>
        </w:rPr>
        <w:t>se a</w:t>
      </w:r>
      <w:r w:rsidRPr="009A6EB6">
        <w:rPr>
          <w:rFonts w:cs="Arial"/>
          <w:b/>
          <w:bCs/>
        </w:rPr>
        <w:t>ctiv</w:t>
      </w:r>
      <w:r>
        <w:rPr>
          <w:rFonts w:cs="Arial"/>
          <w:b/>
          <w:bCs/>
        </w:rPr>
        <w:t>ities</w:t>
      </w:r>
      <w:r w:rsidRPr="009A6EB6">
        <w:rPr>
          <w:rFonts w:cs="Arial"/>
          <w:b/>
          <w:bCs/>
        </w:rPr>
        <w:t xml:space="preserve"> </w:t>
      </w:r>
      <w:r>
        <w:rPr>
          <w:rFonts w:cs="Arial"/>
          <w:b/>
          <w:bCs/>
        </w:rPr>
        <w:t>i</w:t>
      </w:r>
      <w:r w:rsidRPr="009A6EB6">
        <w:rPr>
          <w:rFonts w:cs="Arial"/>
          <w:b/>
          <w:bCs/>
        </w:rPr>
        <w:t xml:space="preserve">n </w:t>
      </w:r>
      <w:r w:rsidRPr="009A6EB6">
        <w:rPr>
          <w:rFonts w:cs="Arial"/>
          <w:b/>
          <w:bCs/>
          <w:i/>
          <w:iCs/>
        </w:rPr>
        <w:t>Fetal Pig Dissection Answer Book</w:t>
      </w:r>
      <w:r w:rsidR="001E3CD2">
        <w:rPr>
          <w:rFonts w:cs="Arial"/>
          <w:b/>
          <w:bCs/>
          <w:i/>
          <w:iCs/>
        </w:rPr>
        <w:t>:</w:t>
      </w:r>
      <w:r w:rsidR="00D4757A">
        <w:rPr>
          <w:rFonts w:cs="Arial"/>
          <w:b/>
          <w:bCs/>
          <w:i/>
          <w:iCs/>
        </w:rPr>
        <w:t xml:space="preserve"> </w:t>
      </w:r>
      <w:r w:rsidRPr="00D4757A">
        <w:rPr>
          <w:rFonts w:cs="Arial"/>
          <w:b/>
          <w:bCs/>
        </w:rPr>
        <w:t xml:space="preserve">6, 7, 8, 9, </w:t>
      </w:r>
      <w:r w:rsidR="001E3CD2" w:rsidRPr="00D4757A">
        <w:rPr>
          <w:rFonts w:cs="Arial"/>
          <w:b/>
          <w:bCs/>
        </w:rPr>
        <w:t xml:space="preserve">and </w:t>
      </w:r>
      <w:r w:rsidRPr="00D4757A">
        <w:rPr>
          <w:rFonts w:cs="Arial"/>
          <w:b/>
          <w:bCs/>
        </w:rPr>
        <w:t>10</w:t>
      </w:r>
    </w:p>
    <w:p w14:paraId="3199E7A8" w14:textId="10EF449D" w:rsidR="00331A57" w:rsidRPr="00331A57" w:rsidRDefault="009A6EB6" w:rsidP="00331A57">
      <w:pPr>
        <w:pStyle w:val="Heading2"/>
        <w:rPr>
          <w:rFonts w:cs="Arial"/>
        </w:rPr>
      </w:pPr>
      <w:r>
        <w:rPr>
          <w:rFonts w:cs="Arial"/>
        </w:rPr>
        <w:lastRenderedPageBreak/>
        <w:t>The Respiratory and Cardiovascular System</w:t>
      </w:r>
      <w:r w:rsidR="00331A57" w:rsidRPr="00331A57">
        <w:rPr>
          <w:rFonts w:cs="Arial"/>
        </w:rPr>
        <w:t xml:space="preserve"> </w:t>
      </w:r>
    </w:p>
    <w:p w14:paraId="559AEFA2" w14:textId="69F2B0B3" w:rsidR="008F57CF" w:rsidRPr="002719CB" w:rsidRDefault="00DF7AEF" w:rsidP="00D4757A">
      <w:pPr>
        <w:spacing w:after="120"/>
        <w:rPr>
          <w:rStyle w:val="Strong"/>
        </w:rPr>
      </w:pPr>
      <w:r w:rsidRPr="002719CB">
        <w:rPr>
          <w:rStyle w:val="Strong"/>
        </w:rPr>
        <w:t>OpenS</w:t>
      </w:r>
      <w:r w:rsidR="002719CB" w:rsidRPr="002719CB">
        <w:rPr>
          <w:rStyle w:val="Strong"/>
        </w:rPr>
        <w:t>tax Readings</w:t>
      </w:r>
      <w:r w:rsidR="00D4757A">
        <w:rPr>
          <w:rStyle w:val="Strong"/>
        </w:rPr>
        <w:t>:</w:t>
      </w:r>
    </w:p>
    <w:p w14:paraId="64687FE0" w14:textId="30EFA593" w:rsidR="008F57CF" w:rsidRPr="0004489B" w:rsidRDefault="0004489B" w:rsidP="002719CB">
      <w:pPr>
        <w:ind w:firstLine="360"/>
        <w:rPr>
          <w:rFonts w:cs="Arial"/>
          <w:b/>
          <w:bCs/>
        </w:rPr>
      </w:pPr>
      <w:r w:rsidRPr="0004489B">
        <w:rPr>
          <w:rFonts w:cs="Arial"/>
          <w:b/>
          <w:bCs/>
        </w:rPr>
        <w:t>I.</w:t>
      </w:r>
      <w:r>
        <w:rPr>
          <w:rFonts w:cs="Arial"/>
          <w:b/>
          <w:bCs/>
        </w:rPr>
        <w:t xml:space="preserve"> </w:t>
      </w:r>
      <w:r w:rsidR="008F57CF" w:rsidRPr="0004489B">
        <w:rPr>
          <w:rFonts w:cs="Arial"/>
          <w:b/>
          <w:bCs/>
        </w:rPr>
        <w:t>The Cardiovascular System</w:t>
      </w:r>
    </w:p>
    <w:p w14:paraId="5EC18B7A" w14:textId="6C12E923" w:rsidR="008F57CF" w:rsidRPr="002D383E" w:rsidRDefault="00A243F4" w:rsidP="003D19E7">
      <w:pPr>
        <w:pStyle w:val="ListParagraph"/>
        <w:numPr>
          <w:ilvl w:val="0"/>
          <w:numId w:val="46"/>
        </w:numPr>
        <w:rPr>
          <w:rFonts w:cs="Arial"/>
        </w:rPr>
      </w:pPr>
      <w:hyperlink r:id="rId16" w:history="1">
        <w:r w:rsidR="008F57CF" w:rsidRPr="002D383E">
          <w:rPr>
            <w:rStyle w:val="Hyperlink"/>
            <w:rFonts w:cs="Arial"/>
          </w:rPr>
          <w:t>The heart anatomy</w:t>
        </w:r>
      </w:hyperlink>
    </w:p>
    <w:p w14:paraId="716584A5" w14:textId="0B0802C0" w:rsidR="008F57CF" w:rsidRPr="002D383E" w:rsidRDefault="00A243F4" w:rsidP="003D19E7">
      <w:pPr>
        <w:pStyle w:val="ListParagraph"/>
        <w:numPr>
          <w:ilvl w:val="0"/>
          <w:numId w:val="46"/>
        </w:numPr>
        <w:rPr>
          <w:rFonts w:cs="Arial"/>
        </w:rPr>
      </w:pPr>
      <w:hyperlink r:id="rId17" w:history="1">
        <w:r w:rsidR="008F57CF" w:rsidRPr="002D383E">
          <w:rPr>
            <w:rStyle w:val="Hyperlink"/>
            <w:rFonts w:cs="Arial"/>
          </w:rPr>
          <w:t>Blood Vessels</w:t>
        </w:r>
      </w:hyperlink>
    </w:p>
    <w:p w14:paraId="0CD2F194" w14:textId="68D57342" w:rsidR="008F57CF" w:rsidRPr="002D383E" w:rsidRDefault="00A243F4" w:rsidP="003D19E7">
      <w:pPr>
        <w:pStyle w:val="ListParagraph"/>
        <w:numPr>
          <w:ilvl w:val="0"/>
          <w:numId w:val="46"/>
        </w:numPr>
        <w:rPr>
          <w:rFonts w:cs="Arial"/>
        </w:rPr>
      </w:pPr>
      <w:hyperlink r:id="rId18" w:history="1">
        <w:r w:rsidR="008F57CF" w:rsidRPr="002D383E">
          <w:rPr>
            <w:rStyle w:val="Hyperlink"/>
            <w:rFonts w:cs="Arial"/>
          </w:rPr>
          <w:t>Development of Blood Vessels and Fetal Circulation</w:t>
        </w:r>
      </w:hyperlink>
    </w:p>
    <w:p w14:paraId="5F3F0C20" w14:textId="02538CF9" w:rsidR="00710335" w:rsidRPr="0004489B" w:rsidRDefault="0004489B" w:rsidP="002719CB">
      <w:pPr>
        <w:ind w:firstLine="360"/>
        <w:rPr>
          <w:rFonts w:cs="Arial"/>
          <w:b/>
          <w:bCs/>
        </w:rPr>
      </w:pPr>
      <w:r>
        <w:rPr>
          <w:rFonts w:cs="Arial"/>
          <w:b/>
          <w:bCs/>
        </w:rPr>
        <w:t xml:space="preserve">II. </w:t>
      </w:r>
      <w:r w:rsidR="008F57CF" w:rsidRPr="0004489B">
        <w:rPr>
          <w:rFonts w:cs="Arial"/>
          <w:b/>
          <w:bCs/>
        </w:rPr>
        <w:t>The Respiratory System</w:t>
      </w:r>
    </w:p>
    <w:p w14:paraId="4A0BB0FF" w14:textId="77D9023B" w:rsidR="008F57CF" w:rsidRPr="002D383E" w:rsidRDefault="00A243F4" w:rsidP="003D19E7">
      <w:pPr>
        <w:pStyle w:val="ListParagraph"/>
        <w:numPr>
          <w:ilvl w:val="0"/>
          <w:numId w:val="45"/>
        </w:numPr>
        <w:rPr>
          <w:rFonts w:cs="Arial"/>
        </w:rPr>
      </w:pPr>
      <w:hyperlink r:id="rId19" w:history="1">
        <w:r w:rsidR="008F57CF" w:rsidRPr="002D383E">
          <w:rPr>
            <w:rStyle w:val="Hyperlink"/>
            <w:rFonts w:cs="Arial"/>
          </w:rPr>
          <w:t>Organs and structure of the respiratory system</w:t>
        </w:r>
      </w:hyperlink>
    </w:p>
    <w:p w14:paraId="0C139E9C" w14:textId="2BAFACF6" w:rsidR="008F57CF" w:rsidRPr="002D383E" w:rsidRDefault="00A243F4" w:rsidP="003D19E7">
      <w:pPr>
        <w:pStyle w:val="ListParagraph"/>
        <w:numPr>
          <w:ilvl w:val="0"/>
          <w:numId w:val="45"/>
        </w:numPr>
        <w:rPr>
          <w:rFonts w:cs="Arial"/>
        </w:rPr>
      </w:pPr>
      <w:hyperlink r:id="rId20" w:history="1">
        <w:r w:rsidR="008F57CF" w:rsidRPr="002D383E">
          <w:rPr>
            <w:rStyle w:val="Hyperlink"/>
            <w:rFonts w:cs="Arial"/>
          </w:rPr>
          <w:t>The lungs</w:t>
        </w:r>
      </w:hyperlink>
    </w:p>
    <w:p w14:paraId="7C0912CD" w14:textId="05D057DB" w:rsidR="008F57CF" w:rsidRPr="002D383E" w:rsidRDefault="00A243F4" w:rsidP="003D19E7">
      <w:pPr>
        <w:pStyle w:val="ListParagraph"/>
        <w:numPr>
          <w:ilvl w:val="0"/>
          <w:numId w:val="45"/>
        </w:numPr>
        <w:rPr>
          <w:rFonts w:cs="Arial"/>
        </w:rPr>
      </w:pPr>
      <w:hyperlink r:id="rId21" w:history="1">
        <w:r w:rsidR="008F57CF" w:rsidRPr="002D383E">
          <w:rPr>
            <w:rStyle w:val="Hyperlink"/>
            <w:rFonts w:cs="Arial"/>
          </w:rPr>
          <w:t>Gas Exchange</w:t>
        </w:r>
      </w:hyperlink>
    </w:p>
    <w:p w14:paraId="6C05F45F" w14:textId="64C4CE32" w:rsidR="008F57CF" w:rsidRPr="002D383E" w:rsidRDefault="00A243F4" w:rsidP="003D19E7">
      <w:pPr>
        <w:pStyle w:val="ListParagraph"/>
        <w:numPr>
          <w:ilvl w:val="0"/>
          <w:numId w:val="45"/>
        </w:numPr>
        <w:rPr>
          <w:rFonts w:cs="Arial"/>
        </w:rPr>
      </w:pPr>
      <w:hyperlink r:id="rId22" w:history="1">
        <w:r w:rsidR="008F57CF" w:rsidRPr="002D383E">
          <w:rPr>
            <w:rStyle w:val="Hyperlink"/>
            <w:rFonts w:cs="Arial"/>
          </w:rPr>
          <w:t>The transport of gases</w:t>
        </w:r>
      </w:hyperlink>
    </w:p>
    <w:p w14:paraId="7B140492" w14:textId="429E7758" w:rsidR="008F57CF" w:rsidRPr="002D383E" w:rsidRDefault="00A243F4" w:rsidP="003D19E7">
      <w:pPr>
        <w:pStyle w:val="ListParagraph"/>
        <w:numPr>
          <w:ilvl w:val="0"/>
          <w:numId w:val="45"/>
        </w:numPr>
        <w:rPr>
          <w:rFonts w:cs="Arial"/>
        </w:rPr>
      </w:pPr>
      <w:hyperlink r:id="rId23" w:history="1">
        <w:r w:rsidR="008F57CF" w:rsidRPr="002D383E">
          <w:rPr>
            <w:rStyle w:val="Hyperlink"/>
            <w:rFonts w:cs="Arial"/>
          </w:rPr>
          <w:t>Modifications in respiratory functions</w:t>
        </w:r>
      </w:hyperlink>
    </w:p>
    <w:p w14:paraId="13C86F36" w14:textId="6053A239" w:rsidR="005A6C6D" w:rsidRPr="002D383E" w:rsidRDefault="00A243F4" w:rsidP="003D19E7">
      <w:pPr>
        <w:pStyle w:val="ListParagraph"/>
        <w:numPr>
          <w:ilvl w:val="0"/>
          <w:numId w:val="45"/>
        </w:numPr>
        <w:rPr>
          <w:rFonts w:cs="Arial"/>
        </w:rPr>
      </w:pPr>
      <w:hyperlink r:id="rId24" w:history="1">
        <w:r w:rsidR="008F57CF" w:rsidRPr="002D383E">
          <w:rPr>
            <w:rStyle w:val="Hyperlink"/>
            <w:rFonts w:cs="Arial"/>
          </w:rPr>
          <w:t>Embryonic development of the respiratory system</w:t>
        </w:r>
      </w:hyperlink>
    </w:p>
    <w:p w14:paraId="25064F37" w14:textId="01C8EA12" w:rsidR="0004489B" w:rsidRPr="00331A57" w:rsidRDefault="0004489B" w:rsidP="0004489B">
      <w:pPr>
        <w:pStyle w:val="Heading2"/>
        <w:rPr>
          <w:rFonts w:cs="Arial"/>
        </w:rPr>
      </w:pPr>
      <w:r w:rsidRPr="00331A57">
        <w:rPr>
          <w:rFonts w:cs="Arial"/>
        </w:rPr>
        <w:t xml:space="preserve">Exercise 2: </w:t>
      </w:r>
      <w:r>
        <w:rPr>
          <w:rFonts w:cs="Arial"/>
        </w:rPr>
        <w:t>The Respiratory and Cardiovascular System</w:t>
      </w:r>
      <w:r w:rsidRPr="00331A57">
        <w:rPr>
          <w:rFonts w:cs="Arial"/>
        </w:rPr>
        <w:t xml:space="preserve"> </w:t>
      </w:r>
    </w:p>
    <w:p w14:paraId="228713DC" w14:textId="5BE1A89A" w:rsidR="00585DF1" w:rsidRDefault="007E0279" w:rsidP="00585DF1">
      <w:r w:rsidRPr="00331A57">
        <w:rPr>
          <w:rFonts w:cs="Arial"/>
        </w:rPr>
        <w:t xml:space="preserve">In this </w:t>
      </w:r>
      <w:proofErr w:type="gramStart"/>
      <w:r w:rsidRPr="00331A57">
        <w:rPr>
          <w:rFonts w:cs="Arial"/>
        </w:rPr>
        <w:t>exercise</w:t>
      </w:r>
      <w:proofErr w:type="gramEnd"/>
      <w:r w:rsidRPr="00331A57">
        <w:rPr>
          <w:rFonts w:cs="Arial"/>
        </w:rPr>
        <w:t xml:space="preserve"> students will identify </w:t>
      </w:r>
      <w:r>
        <w:rPr>
          <w:rFonts w:cs="Arial"/>
        </w:rPr>
        <w:t>structures and organs of the respiratory and cardiovascular system organs.</w:t>
      </w:r>
      <w:r w:rsidR="00585DF1">
        <w:rPr>
          <w:rFonts w:cs="Arial"/>
        </w:rPr>
        <w:t xml:space="preserve"> Please use pages 28-40 in </w:t>
      </w:r>
      <w:hyperlink r:id="rId25" w:history="1">
        <w:r w:rsidR="00585DF1" w:rsidRPr="00784F54">
          <w:rPr>
            <w:rStyle w:val="Hyperlink"/>
            <w:rFonts w:cs="Arial"/>
            <w:i/>
            <w:iCs/>
          </w:rPr>
          <w:t>Fetal Pig Dissection Manual (BIOL 105)</w:t>
        </w:r>
      </w:hyperlink>
      <w:r w:rsidR="00585DF1">
        <w:rPr>
          <w:rFonts w:cs="Arial"/>
        </w:rPr>
        <w:t xml:space="preserve"> and </w:t>
      </w:r>
      <w:hyperlink r:id="rId26" w:history="1">
        <w:r w:rsidR="00585DF1" w:rsidRPr="00492D68">
          <w:rPr>
            <w:rStyle w:val="Hyperlink"/>
            <w:rFonts w:cs="Arial"/>
          </w:rPr>
          <w:t>Lumen Biology II Laboratory Manual Module 10</w:t>
        </w:r>
      </w:hyperlink>
      <w:r w:rsidR="00585DF1">
        <w:rPr>
          <w:rFonts w:cs="Arial"/>
        </w:rPr>
        <w:t>: Cardiovascular/Respiratory System and Pig Dissection</w:t>
      </w:r>
      <w:r w:rsidR="00784F54">
        <w:rPr>
          <w:rFonts w:cs="Arial"/>
        </w:rPr>
        <w:t>. Both are free to read online and to download.</w:t>
      </w:r>
    </w:p>
    <w:p w14:paraId="2CF68E88" w14:textId="1C8C8FE6" w:rsidR="007E0279" w:rsidRDefault="007E0279" w:rsidP="007E0279">
      <w:pPr>
        <w:rPr>
          <w:rFonts w:cs="Arial"/>
        </w:rPr>
      </w:pPr>
      <w:r>
        <w:rPr>
          <w:rFonts w:cs="Arial"/>
        </w:rPr>
        <w:t>Identify the following structures and organs:</w:t>
      </w:r>
    </w:p>
    <w:p w14:paraId="57791C75" w14:textId="1AD52F60" w:rsidR="00585DF1" w:rsidRDefault="00585DF1" w:rsidP="003D19E7">
      <w:pPr>
        <w:pStyle w:val="ListParagraph"/>
        <w:numPr>
          <w:ilvl w:val="0"/>
          <w:numId w:val="47"/>
        </w:numPr>
        <w:rPr>
          <w:rFonts w:cs="Arial"/>
        </w:rPr>
      </w:pPr>
      <w:r>
        <w:rPr>
          <w:rFonts w:cs="Arial"/>
        </w:rPr>
        <w:t>Lungs</w:t>
      </w:r>
    </w:p>
    <w:p w14:paraId="7F873D5A" w14:textId="4C157ECC" w:rsidR="00585DF1" w:rsidRDefault="00585DF1" w:rsidP="003D19E7">
      <w:pPr>
        <w:pStyle w:val="ListParagraph"/>
        <w:numPr>
          <w:ilvl w:val="0"/>
          <w:numId w:val="47"/>
        </w:numPr>
        <w:rPr>
          <w:rFonts w:cs="Arial"/>
        </w:rPr>
      </w:pPr>
      <w:r>
        <w:rPr>
          <w:rFonts w:cs="Arial"/>
        </w:rPr>
        <w:t>Diaphragm</w:t>
      </w:r>
    </w:p>
    <w:p w14:paraId="6FAE28A8" w14:textId="5E5906B0" w:rsidR="00AC68AB" w:rsidRDefault="00AC68AB" w:rsidP="003D19E7">
      <w:pPr>
        <w:pStyle w:val="ListParagraph"/>
        <w:numPr>
          <w:ilvl w:val="0"/>
          <w:numId w:val="47"/>
        </w:numPr>
        <w:rPr>
          <w:rFonts w:cs="Arial"/>
        </w:rPr>
      </w:pPr>
      <w:r>
        <w:rPr>
          <w:rFonts w:cs="Arial"/>
        </w:rPr>
        <w:t>Trachea</w:t>
      </w:r>
    </w:p>
    <w:p w14:paraId="22D296F0" w14:textId="6130F5F3" w:rsidR="00585DF1" w:rsidRPr="00585DF1" w:rsidRDefault="00585DF1" w:rsidP="003D19E7">
      <w:pPr>
        <w:pStyle w:val="ListParagraph"/>
        <w:numPr>
          <w:ilvl w:val="0"/>
          <w:numId w:val="47"/>
        </w:numPr>
        <w:rPr>
          <w:rFonts w:cs="Arial"/>
        </w:rPr>
      </w:pPr>
      <w:r>
        <w:rPr>
          <w:rFonts w:cs="Arial"/>
        </w:rPr>
        <w:t>Heart</w:t>
      </w:r>
    </w:p>
    <w:p w14:paraId="75A3941A" w14:textId="1B2F5700" w:rsidR="007E0279" w:rsidRPr="00DF7AEF" w:rsidRDefault="00D4757A" w:rsidP="007E0279">
      <w:pPr>
        <w:rPr>
          <w:rFonts w:cs="Arial"/>
          <w:bCs/>
        </w:rPr>
      </w:pPr>
      <w:r w:rsidRPr="009A6EB6">
        <w:rPr>
          <w:rFonts w:cs="Arial"/>
          <w:b/>
          <w:bCs/>
        </w:rPr>
        <w:t xml:space="preserve">Complete </w:t>
      </w:r>
      <w:r>
        <w:rPr>
          <w:rFonts w:cs="Arial"/>
          <w:b/>
          <w:bCs/>
        </w:rPr>
        <w:t>these a</w:t>
      </w:r>
      <w:r w:rsidRPr="009A6EB6">
        <w:rPr>
          <w:rFonts w:cs="Arial"/>
          <w:b/>
          <w:bCs/>
        </w:rPr>
        <w:t>ctiv</w:t>
      </w:r>
      <w:r>
        <w:rPr>
          <w:rFonts w:cs="Arial"/>
          <w:b/>
          <w:bCs/>
        </w:rPr>
        <w:t>ities</w:t>
      </w:r>
      <w:r w:rsidRPr="009A6EB6">
        <w:rPr>
          <w:rFonts w:cs="Arial"/>
          <w:b/>
          <w:bCs/>
        </w:rPr>
        <w:t xml:space="preserve"> </w:t>
      </w:r>
      <w:r>
        <w:rPr>
          <w:rFonts w:cs="Arial"/>
          <w:b/>
          <w:bCs/>
        </w:rPr>
        <w:t>i</w:t>
      </w:r>
      <w:r w:rsidRPr="009A6EB6">
        <w:rPr>
          <w:rFonts w:cs="Arial"/>
          <w:b/>
          <w:bCs/>
        </w:rPr>
        <w:t xml:space="preserve">n </w:t>
      </w:r>
      <w:r w:rsidRPr="009A6EB6">
        <w:rPr>
          <w:rFonts w:cs="Arial"/>
          <w:b/>
          <w:bCs/>
          <w:i/>
          <w:iCs/>
        </w:rPr>
        <w:t>Fetal Pig Dissection Answer Book</w:t>
      </w:r>
      <w:r>
        <w:rPr>
          <w:rFonts w:cs="Arial"/>
          <w:b/>
          <w:bCs/>
          <w:i/>
          <w:iCs/>
        </w:rPr>
        <w:t xml:space="preserve">: </w:t>
      </w:r>
      <w:proofErr w:type="gramStart"/>
      <w:r w:rsidR="007E0279" w:rsidRPr="00DF7AEF">
        <w:rPr>
          <w:rFonts w:cs="Arial"/>
          <w:bCs/>
        </w:rPr>
        <w:t>1</w:t>
      </w:r>
      <w:proofErr w:type="gramEnd"/>
      <w:r w:rsidR="007E0279" w:rsidRPr="00DF7AEF">
        <w:rPr>
          <w:rFonts w:cs="Arial"/>
          <w:bCs/>
        </w:rPr>
        <w:t xml:space="preserve">, 2, 3, 4, 5, </w:t>
      </w:r>
      <w:r w:rsidR="001E3CD2">
        <w:rPr>
          <w:rFonts w:cs="Arial"/>
          <w:bCs/>
        </w:rPr>
        <w:t xml:space="preserve">and </w:t>
      </w:r>
      <w:r w:rsidR="007E0279" w:rsidRPr="00DF7AEF">
        <w:rPr>
          <w:rFonts w:cs="Arial"/>
          <w:bCs/>
        </w:rPr>
        <w:t>7</w:t>
      </w:r>
    </w:p>
    <w:p w14:paraId="65189613" w14:textId="41992BA2" w:rsidR="00F025E2" w:rsidRPr="00331A57" w:rsidRDefault="00F025E2" w:rsidP="00F025E2">
      <w:pPr>
        <w:pStyle w:val="Heading2"/>
        <w:rPr>
          <w:rFonts w:cs="Arial"/>
        </w:rPr>
      </w:pPr>
      <w:r>
        <w:rPr>
          <w:rFonts w:cs="Arial"/>
        </w:rPr>
        <w:t>The Urogenital System</w:t>
      </w:r>
      <w:r w:rsidRPr="00331A57">
        <w:rPr>
          <w:rFonts w:cs="Arial"/>
        </w:rPr>
        <w:t xml:space="preserve"> </w:t>
      </w:r>
    </w:p>
    <w:p w14:paraId="039E614C" w14:textId="59F13937" w:rsidR="002D383E" w:rsidRPr="00D4757A" w:rsidRDefault="001E3CD2" w:rsidP="00D4757A">
      <w:pPr>
        <w:spacing w:after="120"/>
        <w:rPr>
          <w:rStyle w:val="Strong"/>
        </w:rPr>
      </w:pPr>
      <w:r w:rsidRPr="00D4757A">
        <w:rPr>
          <w:rStyle w:val="Strong"/>
        </w:rPr>
        <w:t>OpenS</w:t>
      </w:r>
      <w:r w:rsidR="00F025E2" w:rsidRPr="00D4757A">
        <w:rPr>
          <w:rStyle w:val="Strong"/>
        </w:rPr>
        <w:t>tax Readings:</w:t>
      </w:r>
    </w:p>
    <w:p w14:paraId="500F584B" w14:textId="4951E35D" w:rsidR="00F025E2" w:rsidRDefault="00A243F4" w:rsidP="003D19E7">
      <w:pPr>
        <w:pStyle w:val="ListParagraph"/>
        <w:numPr>
          <w:ilvl w:val="0"/>
          <w:numId w:val="49"/>
        </w:numPr>
      </w:pPr>
      <w:hyperlink r:id="rId27" w:history="1">
        <w:r w:rsidR="00F025E2" w:rsidRPr="00F025E2">
          <w:rPr>
            <w:rStyle w:val="Hyperlink"/>
          </w:rPr>
          <w:t>Physical Characteristics of Urine</w:t>
        </w:r>
      </w:hyperlink>
    </w:p>
    <w:p w14:paraId="1F978B09" w14:textId="2E4399EB" w:rsidR="00F025E2" w:rsidRDefault="00A243F4" w:rsidP="003D19E7">
      <w:pPr>
        <w:pStyle w:val="ListParagraph"/>
        <w:numPr>
          <w:ilvl w:val="0"/>
          <w:numId w:val="49"/>
        </w:numPr>
      </w:pPr>
      <w:hyperlink r:id="rId28" w:history="1">
        <w:r w:rsidR="00F025E2" w:rsidRPr="00F025E2">
          <w:rPr>
            <w:rStyle w:val="Hyperlink"/>
          </w:rPr>
          <w:t>Gross Anatomy of Urine Transport</w:t>
        </w:r>
      </w:hyperlink>
    </w:p>
    <w:p w14:paraId="01E7AD55" w14:textId="2EA1E58C" w:rsidR="00F025E2" w:rsidRDefault="00A243F4" w:rsidP="003D19E7">
      <w:pPr>
        <w:pStyle w:val="ListParagraph"/>
        <w:numPr>
          <w:ilvl w:val="0"/>
          <w:numId w:val="49"/>
        </w:numPr>
      </w:pPr>
      <w:hyperlink r:id="rId29" w:history="1">
        <w:r w:rsidR="00F025E2" w:rsidRPr="00F025E2">
          <w:rPr>
            <w:rStyle w:val="Hyperlink"/>
          </w:rPr>
          <w:t>Gross Anatomy of the Kidney</w:t>
        </w:r>
      </w:hyperlink>
    </w:p>
    <w:p w14:paraId="427E764C" w14:textId="030052BA" w:rsidR="00F025E2" w:rsidRPr="00737DF0" w:rsidRDefault="00737DF0" w:rsidP="003D19E7">
      <w:pPr>
        <w:pStyle w:val="ListParagraph"/>
        <w:numPr>
          <w:ilvl w:val="0"/>
          <w:numId w:val="49"/>
        </w:numPr>
        <w:rPr>
          <w:rStyle w:val="Hyperlink"/>
        </w:rPr>
      </w:pPr>
      <w:r>
        <w:fldChar w:fldCharType="begin"/>
      </w:r>
      <w:r>
        <w:instrText xml:space="preserve"> HYPERLINK "https://openstax.org/books/anatomy-and-physiology/pages/25-4-microscopic-anatomy-of-the-kidney" </w:instrText>
      </w:r>
      <w:r>
        <w:fldChar w:fldCharType="separate"/>
      </w:r>
      <w:r w:rsidR="00F025E2" w:rsidRPr="00737DF0">
        <w:rPr>
          <w:rStyle w:val="Hyperlink"/>
        </w:rPr>
        <w:t>Microscopic Anatomy of the Kidney</w:t>
      </w:r>
    </w:p>
    <w:p w14:paraId="6B587028" w14:textId="3FDC8DF4" w:rsidR="006120EB" w:rsidRPr="00331A57" w:rsidRDefault="00737DF0" w:rsidP="006120EB">
      <w:pPr>
        <w:pStyle w:val="Heading2"/>
        <w:rPr>
          <w:rFonts w:cs="Arial"/>
        </w:rPr>
      </w:pPr>
      <w:r>
        <w:rPr>
          <w:b w:val="0"/>
          <w:color w:val="auto"/>
          <w:sz w:val="24"/>
          <w:szCs w:val="24"/>
        </w:rPr>
        <w:lastRenderedPageBreak/>
        <w:fldChar w:fldCharType="end"/>
      </w:r>
      <w:r w:rsidR="006120EB">
        <w:rPr>
          <w:rFonts w:cs="Arial"/>
        </w:rPr>
        <w:t>Exercise 3: The Urogenital System</w:t>
      </w:r>
    </w:p>
    <w:p w14:paraId="6930A44E" w14:textId="30C7FC49" w:rsidR="006120EB" w:rsidRDefault="006120EB" w:rsidP="006120EB">
      <w:r w:rsidRPr="00331A57">
        <w:rPr>
          <w:rFonts w:cs="Arial"/>
        </w:rPr>
        <w:t xml:space="preserve">In this </w:t>
      </w:r>
      <w:proofErr w:type="gramStart"/>
      <w:r w:rsidRPr="00331A57">
        <w:rPr>
          <w:rFonts w:cs="Arial"/>
        </w:rPr>
        <w:t>exercise</w:t>
      </w:r>
      <w:proofErr w:type="gramEnd"/>
      <w:r w:rsidRPr="00331A57">
        <w:rPr>
          <w:rFonts w:cs="Arial"/>
        </w:rPr>
        <w:t xml:space="preserve"> students will identify </w:t>
      </w:r>
      <w:r>
        <w:rPr>
          <w:rFonts w:cs="Arial"/>
        </w:rPr>
        <w:t xml:space="preserve">structures and organs of the urogenital system. Please use pages 44-52 in </w:t>
      </w:r>
      <w:r>
        <w:rPr>
          <w:rFonts w:cs="Arial"/>
          <w:i/>
          <w:iCs/>
        </w:rPr>
        <w:t>Fetal Pig Dissection Manual (BIOL 105)</w:t>
      </w:r>
      <w:r>
        <w:rPr>
          <w:rFonts w:cs="Arial"/>
        </w:rPr>
        <w:t xml:space="preserve"> and </w:t>
      </w:r>
      <w:hyperlink r:id="rId30" w:history="1">
        <w:r w:rsidRPr="00492D68">
          <w:rPr>
            <w:rStyle w:val="Hyperlink"/>
            <w:rFonts w:cs="Arial"/>
          </w:rPr>
          <w:t>Lumen Biology II Laboratory Manual Module 10</w:t>
        </w:r>
      </w:hyperlink>
      <w:r>
        <w:rPr>
          <w:rFonts w:cs="Arial"/>
        </w:rPr>
        <w:t>: Cardiovascular/Respiratory System and Pig Dissection.</w:t>
      </w:r>
    </w:p>
    <w:p w14:paraId="4A1084EC" w14:textId="45B6E221" w:rsidR="002D383E" w:rsidRDefault="008D0E24" w:rsidP="002D383E">
      <w:r>
        <w:t>Identify the following structures and organs:</w:t>
      </w:r>
    </w:p>
    <w:p w14:paraId="140DE275" w14:textId="32811B37" w:rsidR="008D0E24" w:rsidRDefault="008D0E24" w:rsidP="003D19E7">
      <w:pPr>
        <w:pStyle w:val="ListParagraph"/>
        <w:numPr>
          <w:ilvl w:val="0"/>
          <w:numId w:val="48"/>
        </w:numPr>
      </w:pPr>
      <w:r>
        <w:t>Kidneys</w:t>
      </w:r>
    </w:p>
    <w:p w14:paraId="4656304B" w14:textId="633CE8A3" w:rsidR="008D0E24" w:rsidRDefault="008D0E24" w:rsidP="003D19E7">
      <w:pPr>
        <w:pStyle w:val="ListParagraph"/>
        <w:numPr>
          <w:ilvl w:val="0"/>
          <w:numId w:val="48"/>
        </w:numPr>
      </w:pPr>
      <w:r>
        <w:t>Renal vein</w:t>
      </w:r>
    </w:p>
    <w:p w14:paraId="61042E8A" w14:textId="379232EE" w:rsidR="008D0E24" w:rsidRDefault="00D4757A" w:rsidP="003D19E7">
      <w:pPr>
        <w:pStyle w:val="ListParagraph"/>
        <w:numPr>
          <w:ilvl w:val="0"/>
          <w:numId w:val="48"/>
        </w:numPr>
      </w:pPr>
      <w:r>
        <w:t>B</w:t>
      </w:r>
      <w:r w:rsidR="008D0E24">
        <w:t>ladder</w:t>
      </w:r>
    </w:p>
    <w:p w14:paraId="62597761" w14:textId="77777777" w:rsidR="009D1191" w:rsidRPr="009D1191" w:rsidRDefault="009D1191" w:rsidP="009D1191">
      <w:pPr>
        <w:widowControl w:val="0"/>
        <w:spacing w:before="120" w:after="120"/>
        <w:outlineLvl w:val="1"/>
        <w:rPr>
          <w:rFonts w:eastAsia="Calibri" w:cs="Calibri"/>
          <w:b/>
          <w:vanish/>
          <w:color w:val="1F3864" w:themeColor="accent1" w:themeShade="80"/>
          <w:sz w:val="28"/>
          <w:szCs w:val="36"/>
        </w:rPr>
      </w:pPr>
      <w:r w:rsidRPr="009D1191">
        <w:rPr>
          <w:rFonts w:eastAsia="Calibri" w:cs="Calibri"/>
          <w:b/>
          <w:color w:val="1F3864" w:themeColor="accent1" w:themeShade="80"/>
          <w:sz w:val="28"/>
          <w:szCs w:val="36"/>
        </w:rPr>
        <w:t>First and last name:</w:t>
      </w:r>
    </w:p>
    <w:p w14:paraId="1D45ADD1" w14:textId="2E1C87DE" w:rsidR="009D1191" w:rsidRPr="009D1191" w:rsidRDefault="00874C56" w:rsidP="00874C56">
      <w:pPr>
        <w:widowControl w:val="0"/>
        <w:rPr>
          <w:rFonts w:eastAsia="Calibri" w:cs="Calibri"/>
          <w:color w:val="000000"/>
        </w:rPr>
      </w:pPr>
      <w:r>
        <w:rPr>
          <w:rFonts w:eastAsia="Calibri" w:cs="Calibri"/>
          <w:color w:val="000000"/>
        </w:rPr>
        <w:t xml:space="preserve"> </w:t>
      </w:r>
      <w:sdt>
        <w:sdtPr>
          <w:rPr>
            <w:rFonts w:eastAsia="Calibri" w:cs="Calibri"/>
            <w:color w:val="000000"/>
          </w:rPr>
          <w:alias w:val="FullName"/>
          <w:tag w:val="FullName"/>
          <w:id w:val="-940830836"/>
          <w:placeholder>
            <w:docPart w:val="60236627563A49A483C187E259C6BD9B"/>
          </w:placeholder>
          <w:showingPlcHdr/>
        </w:sdtPr>
        <w:sdtEndPr/>
        <w:sdtContent>
          <w:r w:rsidR="009D1191" w:rsidRPr="009D1191">
            <w:rPr>
              <w:rFonts w:eastAsia="Calibri" w:cs="Calibri"/>
              <w:color w:val="808080"/>
            </w:rPr>
            <w:t>Enter your first and last name (required).</w:t>
          </w:r>
        </w:sdtContent>
      </w:sdt>
    </w:p>
    <w:p w14:paraId="1529DBC8" w14:textId="77777777" w:rsidR="009D1191" w:rsidRPr="009D1191" w:rsidRDefault="009D1191" w:rsidP="009D1191">
      <w:pPr>
        <w:widowControl w:val="0"/>
        <w:spacing w:before="240"/>
        <w:rPr>
          <w:rFonts w:eastAsia="Calibri" w:cs="Calibri"/>
          <w:color w:val="000000"/>
        </w:rPr>
      </w:pPr>
      <w:r w:rsidRPr="009D1191">
        <w:rPr>
          <w:rFonts w:eastAsia="Calibri" w:cs="Calibri"/>
          <w:color w:val="000000"/>
        </w:rPr>
        <w:t>Follow your instructor's directions in renaming and submitting your lab.</w:t>
      </w:r>
    </w:p>
    <w:p w14:paraId="31526B98" w14:textId="77777777" w:rsidR="003D19E7" w:rsidRPr="00D4757A" w:rsidRDefault="003D19E7" w:rsidP="003D19E7">
      <w:pPr>
        <w:pStyle w:val="Heading2"/>
        <w:rPr>
          <w:rFonts w:cs="Arial"/>
          <w:sz w:val="24"/>
          <w:szCs w:val="24"/>
        </w:rPr>
      </w:pPr>
      <w:r w:rsidRPr="00D4757A">
        <w:rPr>
          <w:rFonts w:cs="Arial"/>
          <w:sz w:val="24"/>
          <w:szCs w:val="24"/>
        </w:rPr>
        <w:t>Copyright and attribution</w:t>
      </w:r>
    </w:p>
    <w:p w14:paraId="690A8946" w14:textId="4FA0D8F4" w:rsidR="00874C56" w:rsidRPr="00C1270C" w:rsidRDefault="00C1270C" w:rsidP="00C1270C">
      <w:r w:rsidRPr="00C1270C">
        <w:rPr>
          <w:color w:val="000000"/>
        </w:rPr>
        <w:t>This work</w:t>
      </w:r>
      <w:r w:rsidR="00874C56" w:rsidRPr="00C1270C">
        <w:rPr>
          <w:color w:val="000000"/>
        </w:rPr>
        <w:t xml:space="preserve"> </w:t>
      </w:r>
      <w:proofErr w:type="gramStart"/>
      <w:r w:rsidR="00874C56" w:rsidRPr="00C1270C">
        <w:rPr>
          <w:color w:val="000000"/>
        </w:rPr>
        <w:t>is licensed</w:t>
      </w:r>
      <w:proofErr w:type="gramEnd"/>
      <w:r w:rsidR="00874C56" w:rsidRPr="00C1270C">
        <w:rPr>
          <w:color w:val="000000"/>
        </w:rPr>
        <w:t xml:space="preserve"> under a </w:t>
      </w:r>
      <w:hyperlink r:id="rId31" w:history="1">
        <w:r w:rsidR="00874C56" w:rsidRPr="00C1270C">
          <w:rPr>
            <w:color w:val="0563C1" w:themeColor="hyperlink"/>
            <w:u w:val="single"/>
          </w:rPr>
          <w:t>Creative Commons Attribution 4 International</w:t>
        </w:r>
      </w:hyperlink>
      <w:r w:rsidRPr="00C1270C">
        <w:t xml:space="preserve"> license.</w:t>
      </w:r>
    </w:p>
    <w:p w14:paraId="61AF3CA2" w14:textId="14A77616" w:rsidR="00874C56" w:rsidRPr="00C1270C" w:rsidRDefault="00874C56" w:rsidP="00C1270C">
      <w:pPr>
        <w:spacing w:after="120"/>
        <w:rPr>
          <w:rFonts w:cs="Arial"/>
          <w:color w:val="000000"/>
          <w:sz w:val="22"/>
          <w:szCs w:val="22"/>
          <w:shd w:val="clear" w:color="auto" w:fill="FFFFFF"/>
        </w:rPr>
      </w:pPr>
      <w:r w:rsidRPr="00C1270C">
        <w:rPr>
          <w:rFonts w:cs="Arial"/>
          <w:color w:val="000000"/>
          <w:sz w:val="22"/>
          <w:szCs w:val="22"/>
          <w:shd w:val="clear" w:color="auto" w:fill="FFFFFF"/>
        </w:rPr>
        <w:t>Assigned rea</w:t>
      </w:r>
      <w:r w:rsidR="00F24087" w:rsidRPr="00C1270C">
        <w:rPr>
          <w:rFonts w:cs="Arial"/>
          <w:color w:val="000000"/>
          <w:sz w:val="22"/>
          <w:szCs w:val="22"/>
          <w:shd w:val="clear" w:color="auto" w:fill="FFFFFF"/>
        </w:rPr>
        <w:t xml:space="preserve">dings can be access </w:t>
      </w:r>
      <w:proofErr w:type="gramStart"/>
      <w:r w:rsidR="00F24087" w:rsidRPr="00C1270C">
        <w:rPr>
          <w:rFonts w:cs="Arial"/>
          <w:color w:val="000000"/>
          <w:sz w:val="22"/>
          <w:szCs w:val="22"/>
          <w:shd w:val="clear" w:color="auto" w:fill="FFFFFF"/>
        </w:rPr>
        <w:t>for free</w:t>
      </w:r>
      <w:proofErr w:type="gramEnd"/>
      <w:r w:rsidR="00F24087" w:rsidRPr="00C1270C">
        <w:rPr>
          <w:rFonts w:cs="Arial"/>
          <w:color w:val="000000"/>
          <w:sz w:val="22"/>
          <w:szCs w:val="22"/>
          <w:shd w:val="clear" w:color="auto" w:fill="FFFFFF"/>
        </w:rPr>
        <w:t xml:space="preserve"> at:</w:t>
      </w:r>
    </w:p>
    <w:p w14:paraId="41F66D1A" w14:textId="2F8939E1" w:rsidR="003D19E7" w:rsidRPr="00C1270C" w:rsidRDefault="003D19E7" w:rsidP="00C1270C">
      <w:pPr>
        <w:spacing w:after="120"/>
        <w:rPr>
          <w:rFonts w:cs="Arial"/>
          <w:color w:val="000000"/>
          <w:sz w:val="22"/>
          <w:szCs w:val="22"/>
          <w:shd w:val="clear" w:color="auto" w:fill="FFFFFF"/>
        </w:rPr>
      </w:pPr>
      <w:proofErr w:type="spellStart"/>
      <w:r w:rsidRPr="00C1270C">
        <w:rPr>
          <w:rFonts w:cs="Arial"/>
          <w:color w:val="000000"/>
          <w:sz w:val="22"/>
          <w:szCs w:val="22"/>
          <w:shd w:val="clear" w:color="auto" w:fill="FFFFFF"/>
        </w:rPr>
        <w:t>Holtzman</w:t>
      </w:r>
      <w:proofErr w:type="spellEnd"/>
      <w:r w:rsidRPr="00C1270C">
        <w:rPr>
          <w:rFonts w:cs="Arial"/>
          <w:color w:val="000000"/>
          <w:sz w:val="22"/>
          <w:szCs w:val="22"/>
          <w:shd w:val="clear" w:color="auto" w:fill="FFFFFF"/>
        </w:rPr>
        <w:t>, N. G. and Yakubov, D. J. (2019)</w:t>
      </w:r>
      <w:r w:rsidR="00F24087" w:rsidRPr="00C1270C">
        <w:rPr>
          <w:rFonts w:cs="Arial"/>
          <w:color w:val="000000"/>
          <w:sz w:val="22"/>
          <w:szCs w:val="22"/>
          <w:shd w:val="clear" w:color="auto" w:fill="FFFFFF"/>
        </w:rPr>
        <w:t xml:space="preserve"> </w:t>
      </w:r>
      <w:hyperlink r:id="rId32" w:history="1">
        <w:r w:rsidRPr="00C1270C">
          <w:rPr>
            <w:rStyle w:val="Hyperlink"/>
            <w:rFonts w:cs="Arial"/>
            <w:i/>
            <w:iCs/>
            <w:sz w:val="22"/>
            <w:szCs w:val="22"/>
            <w:shd w:val="clear" w:color="auto" w:fill="FFFFFF"/>
          </w:rPr>
          <w:t>Fetal Pig Dissection Manual (BIOL 105</w:t>
        </w:r>
      </w:hyperlink>
      <w:r w:rsidRPr="00C1270C">
        <w:rPr>
          <w:rFonts w:cs="Arial"/>
          <w:i/>
          <w:iCs/>
          <w:color w:val="000000"/>
          <w:sz w:val="22"/>
          <w:szCs w:val="22"/>
          <w:shd w:val="clear" w:color="auto" w:fill="FFFFFF"/>
        </w:rPr>
        <w:t>)</w:t>
      </w:r>
      <w:r w:rsidRPr="00C1270C">
        <w:rPr>
          <w:rFonts w:cs="Arial"/>
          <w:color w:val="000000"/>
          <w:sz w:val="22"/>
          <w:szCs w:val="22"/>
          <w:shd w:val="clear" w:color="auto" w:fill="FFFFFF"/>
        </w:rPr>
        <w:t>. </w:t>
      </w:r>
      <w:r w:rsidRPr="00C1270C">
        <w:rPr>
          <w:rFonts w:cs="Arial"/>
          <w:iCs/>
          <w:color w:val="000000"/>
          <w:sz w:val="22"/>
          <w:szCs w:val="22"/>
          <w:bdr w:val="none" w:sz="0" w:space="0" w:color="auto" w:frame="1"/>
          <w:shd w:val="clear" w:color="auto" w:fill="FFFFFF"/>
        </w:rPr>
        <w:t>CUNY Academic Works.</w:t>
      </w:r>
      <w:r w:rsidR="00D4757A" w:rsidRPr="00C1270C">
        <w:rPr>
          <w:rFonts w:cs="Arial"/>
          <w:i/>
          <w:iCs/>
          <w:color w:val="000000"/>
          <w:sz w:val="22"/>
          <w:szCs w:val="22"/>
          <w:bdr w:val="none" w:sz="0" w:space="0" w:color="auto" w:frame="1"/>
          <w:shd w:val="clear" w:color="auto" w:fill="FFFFFF"/>
        </w:rPr>
        <w:t xml:space="preserve"> </w:t>
      </w:r>
      <w:hyperlink r:id="rId33" w:history="1">
        <w:r w:rsidR="00C1270C" w:rsidRPr="00C1270C">
          <w:rPr>
            <w:rStyle w:val="Hyperlink"/>
            <w:rFonts w:cs="Arial"/>
            <w:sz w:val="22"/>
            <w:szCs w:val="22"/>
            <w:shd w:val="clear" w:color="auto" w:fill="FFFFFF"/>
          </w:rPr>
          <w:t>https://academicworks.cuny.edu/qc_oers/23</w:t>
        </w:r>
      </w:hyperlink>
      <w:r w:rsidR="00C1270C" w:rsidRPr="00C1270C">
        <w:rPr>
          <w:rFonts w:cs="Arial"/>
          <w:sz w:val="22"/>
          <w:szCs w:val="22"/>
          <w:shd w:val="clear" w:color="auto" w:fill="FFFFFF"/>
        </w:rPr>
        <w:t xml:space="preserve">.  </w:t>
      </w:r>
      <w:r w:rsidR="00C1270C" w:rsidRPr="00C1270C">
        <w:rPr>
          <w:rFonts w:cs="Arial"/>
          <w:sz w:val="22"/>
          <w:szCs w:val="22"/>
        </w:rPr>
        <w:t xml:space="preserve">Licensed under a </w:t>
      </w:r>
      <w:hyperlink r:id="rId34" w:history="1">
        <w:r w:rsidR="00C1270C" w:rsidRPr="00C1270C">
          <w:rPr>
            <w:rStyle w:val="Hyperlink"/>
            <w:rFonts w:cs="Arial"/>
            <w:sz w:val="22"/>
            <w:szCs w:val="22"/>
          </w:rPr>
          <w:t>CC-BY-NC 4.0</w:t>
        </w:r>
      </w:hyperlink>
      <w:r w:rsidR="00C1270C" w:rsidRPr="00C1270C">
        <w:rPr>
          <w:rFonts w:cs="Arial"/>
          <w:sz w:val="22"/>
          <w:szCs w:val="22"/>
        </w:rPr>
        <w:t xml:space="preserve"> license.</w:t>
      </w:r>
    </w:p>
    <w:p w14:paraId="6DFF4449" w14:textId="35DB48B7" w:rsidR="00D4757A" w:rsidRPr="00C1270C" w:rsidRDefault="003D19E7" w:rsidP="00D4757A">
      <w:pPr>
        <w:shd w:val="clear" w:color="auto" w:fill="FFFFFF"/>
        <w:spacing w:before="100" w:beforeAutospacing="1" w:after="100" w:afterAutospacing="1"/>
        <w:contextualSpacing/>
        <w:rPr>
          <w:rFonts w:cs="Arial"/>
          <w:color w:val="000000" w:themeColor="text1"/>
          <w:sz w:val="22"/>
          <w:szCs w:val="22"/>
        </w:rPr>
      </w:pPr>
      <w:r w:rsidRPr="00C1270C">
        <w:rPr>
          <w:rFonts w:cs="Arial"/>
          <w:color w:val="000000" w:themeColor="text1"/>
          <w:sz w:val="22"/>
          <w:szCs w:val="22"/>
        </w:rPr>
        <w:t xml:space="preserve">Betts, J.G., Young, K.A., Wise, J.A., Johnson, E., Poe, B., Kruse, D.H., Koroal, O., Johnson, J.E., Womble, M., DeSaix, P. (2013). </w:t>
      </w:r>
      <w:hyperlink r:id="rId35" w:history="1">
        <w:r w:rsidRPr="00C1270C">
          <w:rPr>
            <w:rStyle w:val="Hyperlink"/>
            <w:rFonts w:cs="Arial"/>
            <w:i/>
            <w:iCs/>
            <w:sz w:val="22"/>
            <w:szCs w:val="22"/>
          </w:rPr>
          <w:t>Anatomy and Physiology</w:t>
        </w:r>
      </w:hyperlink>
      <w:r w:rsidRPr="00C1270C">
        <w:rPr>
          <w:rFonts w:cs="Arial"/>
          <w:i/>
          <w:iCs/>
          <w:color w:val="000000" w:themeColor="text1"/>
          <w:sz w:val="22"/>
          <w:szCs w:val="22"/>
        </w:rPr>
        <w:t>.</w:t>
      </w:r>
      <w:r w:rsidR="00F24087" w:rsidRPr="00C1270C">
        <w:rPr>
          <w:rFonts w:cs="Arial"/>
          <w:i/>
          <w:iCs/>
          <w:color w:val="000000" w:themeColor="text1"/>
          <w:sz w:val="22"/>
          <w:szCs w:val="22"/>
        </w:rPr>
        <w:t xml:space="preserve"> </w:t>
      </w:r>
      <w:r w:rsidRPr="00C1270C">
        <w:rPr>
          <w:rFonts w:cs="Arial"/>
          <w:color w:val="000000" w:themeColor="text1"/>
          <w:sz w:val="22"/>
          <w:szCs w:val="22"/>
        </w:rPr>
        <w:t>OpenStax</w:t>
      </w:r>
      <w:r w:rsidR="00C1270C" w:rsidRPr="00C1270C">
        <w:rPr>
          <w:rFonts w:cs="Arial"/>
          <w:color w:val="000000" w:themeColor="text1"/>
          <w:sz w:val="22"/>
          <w:szCs w:val="22"/>
        </w:rPr>
        <w:t xml:space="preserve">. Licensed under a </w:t>
      </w:r>
      <w:hyperlink r:id="rId36" w:history="1">
        <w:r w:rsidR="00C1270C" w:rsidRPr="00C1270C">
          <w:rPr>
            <w:rStyle w:val="Hyperlink"/>
            <w:rFonts w:cs="Arial"/>
            <w:sz w:val="22"/>
            <w:szCs w:val="22"/>
          </w:rPr>
          <w:t xml:space="preserve">CC-BY 4.0 </w:t>
        </w:r>
      </w:hyperlink>
      <w:r w:rsidR="00C1270C" w:rsidRPr="00C1270C">
        <w:rPr>
          <w:rFonts w:cs="Arial"/>
          <w:color w:val="000000" w:themeColor="text1"/>
          <w:sz w:val="22"/>
          <w:szCs w:val="22"/>
        </w:rPr>
        <w:t>license.</w:t>
      </w:r>
    </w:p>
    <w:p w14:paraId="40AC4944" w14:textId="77777777" w:rsidR="00F24087" w:rsidRPr="00C1270C" w:rsidRDefault="00A243F4" w:rsidP="00F24087">
      <w:pPr>
        <w:shd w:val="clear" w:color="auto" w:fill="FFFFFF"/>
        <w:spacing w:after="0"/>
        <w:contextualSpacing/>
        <w:rPr>
          <w:sz w:val="22"/>
          <w:szCs w:val="22"/>
        </w:rPr>
      </w:pPr>
      <w:hyperlink r:id="rId37" w:history="1">
        <w:r w:rsidR="003D19E7" w:rsidRPr="00C1270C">
          <w:rPr>
            <w:sz w:val="22"/>
            <w:szCs w:val="22"/>
          </w:rPr>
          <w:t>https://openstax.org/books/anatomy-and-physiology/pages/1-introduction</w:t>
        </w:r>
      </w:hyperlink>
    </w:p>
    <w:p w14:paraId="0C840BAB" w14:textId="2CA7E942" w:rsidR="003D19E7" w:rsidRPr="00C1270C" w:rsidRDefault="00A243F4" w:rsidP="00F24087">
      <w:pPr>
        <w:shd w:val="clear" w:color="auto" w:fill="FFFFFF"/>
        <w:spacing w:after="0"/>
        <w:contextualSpacing/>
        <w:rPr>
          <w:sz w:val="22"/>
          <w:szCs w:val="22"/>
        </w:rPr>
      </w:pPr>
      <w:hyperlink r:id="rId38" w:history="1">
        <w:r w:rsidR="003D19E7" w:rsidRPr="00C1270C">
          <w:rPr>
            <w:sz w:val="22"/>
            <w:szCs w:val="22"/>
          </w:rPr>
          <w:t>https://openstax.org/books/anatomy-and-physiology/pages/19-1-heart-anatomy</w:t>
        </w:r>
      </w:hyperlink>
    </w:p>
    <w:p w14:paraId="40C0476F" w14:textId="77777777" w:rsidR="003D19E7" w:rsidRPr="00C1270C" w:rsidRDefault="00A243F4" w:rsidP="00F24087">
      <w:pPr>
        <w:pStyle w:val="NoSpacing"/>
        <w:spacing w:line="259" w:lineRule="auto"/>
        <w:rPr>
          <w:sz w:val="22"/>
          <w:szCs w:val="22"/>
        </w:rPr>
      </w:pPr>
      <w:hyperlink r:id="rId39" w:history="1">
        <w:r w:rsidR="003D19E7" w:rsidRPr="00C1270C">
          <w:rPr>
            <w:sz w:val="22"/>
            <w:szCs w:val="22"/>
          </w:rPr>
          <w:t>https://openstax.org/books/anatomy-and-physiology/pages/20-1-structure-and-function-of-blood-vessels</w:t>
        </w:r>
      </w:hyperlink>
    </w:p>
    <w:p w14:paraId="2B813C86" w14:textId="77777777" w:rsidR="003D19E7" w:rsidRPr="00C1270C" w:rsidRDefault="00A243F4" w:rsidP="00F24087">
      <w:pPr>
        <w:pStyle w:val="NoSpacing"/>
        <w:spacing w:line="259" w:lineRule="auto"/>
        <w:rPr>
          <w:sz w:val="22"/>
          <w:szCs w:val="22"/>
        </w:rPr>
      </w:pPr>
      <w:hyperlink r:id="rId40" w:history="1">
        <w:r w:rsidR="003D19E7" w:rsidRPr="00C1270C">
          <w:rPr>
            <w:sz w:val="22"/>
            <w:szCs w:val="22"/>
          </w:rPr>
          <w:t>https://openstax.org/books/anatomy-and-physiology/pages/20-6-development-of-blood-vessels-and-fetal-circulation</w:t>
        </w:r>
      </w:hyperlink>
    </w:p>
    <w:p w14:paraId="17FBBA4C" w14:textId="77777777" w:rsidR="003D19E7" w:rsidRPr="00C1270C" w:rsidRDefault="00A243F4" w:rsidP="00F24087">
      <w:pPr>
        <w:pStyle w:val="NoSpacing"/>
        <w:spacing w:line="259" w:lineRule="auto"/>
        <w:rPr>
          <w:sz w:val="22"/>
          <w:szCs w:val="22"/>
        </w:rPr>
      </w:pPr>
      <w:hyperlink r:id="rId41" w:history="1">
        <w:r w:rsidR="003D19E7" w:rsidRPr="00C1270C">
          <w:rPr>
            <w:sz w:val="22"/>
            <w:szCs w:val="22"/>
          </w:rPr>
          <w:t>https://openstax.org/books/anatomy-and-physiology/pages/22-1-organs-and-structures-of-the-respiratory-system</w:t>
        </w:r>
      </w:hyperlink>
    </w:p>
    <w:p w14:paraId="2F26B261" w14:textId="77777777" w:rsidR="003D19E7" w:rsidRPr="00C1270C" w:rsidRDefault="00A243F4" w:rsidP="00F24087">
      <w:pPr>
        <w:pStyle w:val="NoSpacing"/>
        <w:spacing w:line="259" w:lineRule="auto"/>
        <w:rPr>
          <w:sz w:val="22"/>
          <w:szCs w:val="22"/>
        </w:rPr>
      </w:pPr>
      <w:hyperlink r:id="rId42" w:history="1">
        <w:r w:rsidR="003D19E7" w:rsidRPr="00C1270C">
          <w:rPr>
            <w:sz w:val="22"/>
            <w:szCs w:val="22"/>
          </w:rPr>
          <w:t>https://openstax.org/books/anatomy-and-physiology/pages/22-2-the-lungs</w:t>
        </w:r>
      </w:hyperlink>
    </w:p>
    <w:p w14:paraId="7A95F2A0" w14:textId="77777777" w:rsidR="003D19E7" w:rsidRPr="00C1270C" w:rsidRDefault="00A243F4" w:rsidP="00F24087">
      <w:pPr>
        <w:pStyle w:val="NoSpacing"/>
        <w:spacing w:line="259" w:lineRule="auto"/>
        <w:rPr>
          <w:sz w:val="22"/>
          <w:szCs w:val="22"/>
        </w:rPr>
      </w:pPr>
      <w:hyperlink r:id="rId43" w:history="1">
        <w:r w:rsidR="003D19E7" w:rsidRPr="00C1270C">
          <w:rPr>
            <w:sz w:val="22"/>
            <w:szCs w:val="22"/>
          </w:rPr>
          <w:t>https://openstax.org/books/anatomy-and-physiology/pages/22-4-gas-exchange</w:t>
        </w:r>
      </w:hyperlink>
    </w:p>
    <w:p w14:paraId="6589D796" w14:textId="77777777" w:rsidR="003D19E7" w:rsidRPr="00C1270C" w:rsidRDefault="00A243F4" w:rsidP="00F24087">
      <w:pPr>
        <w:pStyle w:val="NoSpacing"/>
        <w:spacing w:line="259" w:lineRule="auto"/>
        <w:rPr>
          <w:sz w:val="22"/>
          <w:szCs w:val="22"/>
        </w:rPr>
      </w:pPr>
      <w:hyperlink r:id="rId44" w:history="1">
        <w:r w:rsidR="003D19E7" w:rsidRPr="00C1270C">
          <w:rPr>
            <w:sz w:val="22"/>
            <w:szCs w:val="22"/>
          </w:rPr>
          <w:t>https://openstax.org/books/anatomy-and-physiology/pages/22-5-transport-of-gases</w:t>
        </w:r>
      </w:hyperlink>
    </w:p>
    <w:p w14:paraId="7420923F" w14:textId="77777777" w:rsidR="003D19E7" w:rsidRPr="00C1270C" w:rsidRDefault="00A243F4" w:rsidP="00F24087">
      <w:pPr>
        <w:pStyle w:val="NoSpacing"/>
        <w:spacing w:line="259" w:lineRule="auto"/>
        <w:rPr>
          <w:sz w:val="22"/>
          <w:szCs w:val="22"/>
        </w:rPr>
      </w:pPr>
      <w:hyperlink r:id="rId45" w:history="1">
        <w:r w:rsidR="003D19E7" w:rsidRPr="00C1270C">
          <w:rPr>
            <w:sz w:val="22"/>
            <w:szCs w:val="22"/>
          </w:rPr>
          <w:t>https://openstax.org/books/anatomy-and-physiology/pages/22-6-modifications-in-respiratory-functions</w:t>
        </w:r>
      </w:hyperlink>
    </w:p>
    <w:p w14:paraId="7384AB11" w14:textId="77777777" w:rsidR="00D4757A" w:rsidRPr="00C1270C" w:rsidRDefault="00A243F4" w:rsidP="00F24087">
      <w:pPr>
        <w:pStyle w:val="NoSpacing"/>
        <w:spacing w:line="259" w:lineRule="auto"/>
        <w:rPr>
          <w:sz w:val="22"/>
          <w:szCs w:val="22"/>
        </w:rPr>
      </w:pPr>
      <w:hyperlink r:id="rId46" w:history="1">
        <w:r w:rsidR="003D19E7" w:rsidRPr="00C1270C">
          <w:rPr>
            <w:sz w:val="22"/>
            <w:szCs w:val="22"/>
          </w:rPr>
          <w:t>https://openstax.org/books/anatomy-and-physiology/pages/22-7-embryonic-development-of-the-respiratory-system</w:t>
        </w:r>
      </w:hyperlink>
    </w:p>
    <w:p w14:paraId="737770F7" w14:textId="045FCD59" w:rsidR="00C1270C" w:rsidRPr="00C1270C" w:rsidRDefault="00C1270C" w:rsidP="00F24087">
      <w:pPr>
        <w:pStyle w:val="NoSpacing"/>
        <w:spacing w:line="259" w:lineRule="auto"/>
        <w:rPr>
          <w:rFonts w:cs="Arial"/>
          <w:sz w:val="22"/>
          <w:szCs w:val="22"/>
        </w:rPr>
      </w:pPr>
      <w:r w:rsidRPr="00C1270C">
        <w:rPr>
          <w:rFonts w:cs="Arial"/>
          <w:sz w:val="22"/>
          <w:szCs w:val="22"/>
        </w:rPr>
        <w:t>https://openstax.org/books/anatomy-and-physiology/pages/23-introduction</w:t>
      </w:r>
    </w:p>
    <w:p w14:paraId="4C3E3041" w14:textId="103A6724" w:rsidR="0004489B" w:rsidRPr="00C1270C" w:rsidRDefault="007E0279" w:rsidP="00C1270C">
      <w:pPr>
        <w:pStyle w:val="Heading2"/>
      </w:pPr>
      <w:r w:rsidRPr="00C1270C">
        <w:lastRenderedPageBreak/>
        <w:t>Appendix</w:t>
      </w:r>
    </w:p>
    <w:p w14:paraId="36426EFB" w14:textId="04B64B8C" w:rsidR="00585DF1" w:rsidRDefault="00A243F4" w:rsidP="00585DF1">
      <w:pPr>
        <w:rPr>
          <w:rStyle w:val="Hyperlink"/>
          <w:rFonts w:cs="Arial"/>
        </w:rPr>
      </w:pPr>
      <w:hyperlink r:id="rId47" w:history="1">
        <w:r w:rsidR="00585DF1" w:rsidRPr="006120EB">
          <w:rPr>
            <w:rStyle w:val="Hyperlink"/>
            <w:rFonts w:cs="Arial"/>
          </w:rPr>
          <w:t>Lumen lab manual for fetal pig dissection</w:t>
        </w:r>
      </w:hyperlink>
    </w:p>
    <w:p w14:paraId="38704C47" w14:textId="77777777" w:rsidR="00B35BB1" w:rsidRDefault="00A243F4" w:rsidP="005C738C">
      <w:pPr>
        <w:rPr>
          <w:rFonts w:cs="Arial"/>
        </w:rPr>
      </w:pPr>
      <w:hyperlink r:id="rId48" w:history="1">
        <w:r w:rsidR="00492D68" w:rsidRPr="00642470">
          <w:rPr>
            <w:rStyle w:val="Hyperlink"/>
            <w:rFonts w:cs="Arial"/>
            <w:iCs/>
            <w:shd w:val="clear" w:color="auto" w:fill="FFFFFF"/>
          </w:rPr>
          <w:t>Fetal Pig Dissection Manual (BIOL 105</w:t>
        </w:r>
      </w:hyperlink>
      <w:r w:rsidR="00492D68" w:rsidRPr="00642470">
        <w:rPr>
          <w:rFonts w:cs="Arial"/>
          <w:iCs/>
          <w:color w:val="000000"/>
          <w:shd w:val="clear" w:color="auto" w:fill="FFFFFF"/>
        </w:rPr>
        <w:t>)</w:t>
      </w:r>
    </w:p>
    <w:p w14:paraId="4C500FBD" w14:textId="66930378" w:rsidR="000B5178" w:rsidRDefault="00B35BB1" w:rsidP="000B5178">
      <w:pPr>
        <w:spacing w:after="120"/>
      </w:pPr>
      <w:r w:rsidRPr="00B35BB1">
        <w:t>Lab 10 Exercises 1, 2 and 3 Fetal Pig Dissection</w:t>
      </w:r>
      <w:r w:rsidR="000B5178">
        <w:tab/>
      </w:r>
    </w:p>
    <w:p w14:paraId="647DC4D2" w14:textId="4D183F4B" w:rsidR="000B5178" w:rsidRDefault="00C31C0E" w:rsidP="000B5178">
      <w:pPr>
        <w:spacing w:after="120"/>
        <w:ind w:firstLine="720"/>
      </w:pPr>
      <w:hyperlink r:id="rId49" w:history="1">
        <w:r w:rsidR="000B5178" w:rsidRPr="00C31C0E">
          <w:rPr>
            <w:rStyle w:val="Hyperlink"/>
          </w:rPr>
          <w:t>Lab 10 Word format</w:t>
        </w:r>
      </w:hyperlink>
      <w:r w:rsidR="000B5178">
        <w:t xml:space="preserve"> </w:t>
      </w:r>
    </w:p>
    <w:p w14:paraId="05144557" w14:textId="3D279241" w:rsidR="00585DF1" w:rsidRPr="00B35BB1" w:rsidRDefault="00C31C0E" w:rsidP="000B5178">
      <w:pPr>
        <w:spacing w:after="600"/>
        <w:ind w:firstLine="720"/>
      </w:pPr>
      <w:hyperlink r:id="rId50" w:history="1">
        <w:r w:rsidR="000B5178" w:rsidRPr="00C31C0E">
          <w:rPr>
            <w:rStyle w:val="Hyperlink"/>
          </w:rPr>
          <w:t>Lab 10 PDF format</w:t>
        </w:r>
      </w:hyperlink>
      <w:bookmarkStart w:id="0" w:name="_GoBack"/>
      <w:bookmarkEnd w:id="0"/>
    </w:p>
    <w:p w14:paraId="47F09BB6" w14:textId="69544AFA" w:rsidR="00585DF1" w:rsidRPr="00B35BB1" w:rsidRDefault="00585DF1" w:rsidP="00B35BB1">
      <w:pPr>
        <w:pStyle w:val="Caption"/>
        <w:rPr>
          <w:rStyle w:val="Strong"/>
          <w:b/>
          <w:bCs w:val="0"/>
        </w:rPr>
      </w:pPr>
      <w:r w:rsidRPr="00B35BB1">
        <w:rPr>
          <w:rStyle w:val="Strong"/>
          <w:b/>
          <w:bCs w:val="0"/>
        </w:rPr>
        <w:t xml:space="preserve">Figure 1. </w:t>
      </w:r>
      <w:r w:rsidR="00B35BB1" w:rsidRPr="00B35BB1">
        <w:rPr>
          <w:rStyle w:val="Strong"/>
          <w:b/>
          <w:bCs w:val="0"/>
        </w:rPr>
        <w:t>Differences in the wal</w:t>
      </w:r>
      <w:r w:rsidR="00B35BB1">
        <w:rPr>
          <w:rStyle w:val="Strong"/>
          <w:b/>
          <w:bCs w:val="0"/>
        </w:rPr>
        <w:t>ls of arteries and veins</w:t>
      </w:r>
    </w:p>
    <w:p w14:paraId="4668708C" w14:textId="49175D3B" w:rsidR="00585DF1" w:rsidRDefault="00585DF1" w:rsidP="00585DF1">
      <w:r w:rsidRPr="00585DF1">
        <w:rPr>
          <w:noProof/>
        </w:rPr>
        <w:drawing>
          <wp:inline distT="0" distB="0" distL="0" distR="0" wp14:anchorId="206078B4" wp14:editId="3B97A3B1">
            <wp:extent cx="5943600" cy="3177540"/>
            <wp:effectExtent l="0" t="0" r="0" b="3810"/>
            <wp:docPr id="23" name="Picture 23" descr="Differences in the walls of arteries and ve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mage showing the differences in the walls of arteries and veins."/>
                    <pic:cNvPicPr/>
                  </pic:nvPicPr>
                  <pic:blipFill>
                    <a:blip r:embed="rId51"/>
                    <a:stretch>
                      <a:fillRect/>
                    </a:stretch>
                  </pic:blipFill>
                  <pic:spPr>
                    <a:xfrm>
                      <a:off x="0" y="0"/>
                      <a:ext cx="5943600" cy="3177540"/>
                    </a:xfrm>
                    <a:prstGeom prst="rect">
                      <a:avLst/>
                    </a:prstGeom>
                  </pic:spPr>
                </pic:pic>
              </a:graphicData>
            </a:graphic>
          </wp:inline>
        </w:drawing>
      </w:r>
    </w:p>
    <w:p w14:paraId="3371FF40" w14:textId="375A0FBE" w:rsidR="00585DF1" w:rsidRDefault="00585DF1" w:rsidP="00585DF1"/>
    <w:p w14:paraId="22B19264" w14:textId="77777777" w:rsidR="00BC6F25" w:rsidRDefault="00BC6F25">
      <w:pPr>
        <w:widowControl w:val="0"/>
        <w:spacing w:after="120"/>
        <w:rPr>
          <w:rFonts w:cs="Arial"/>
        </w:rPr>
      </w:pPr>
      <w:r>
        <w:rPr>
          <w:rFonts w:cs="Arial"/>
        </w:rPr>
        <w:br w:type="page"/>
      </w:r>
    </w:p>
    <w:p w14:paraId="151ACF88" w14:textId="17752E53" w:rsidR="00585DF1" w:rsidRPr="00585DF1" w:rsidRDefault="00585DF1" w:rsidP="00B35BB1">
      <w:pPr>
        <w:pStyle w:val="Caption"/>
        <w:jc w:val="left"/>
      </w:pPr>
      <w:r w:rsidRPr="00585DF1">
        <w:lastRenderedPageBreak/>
        <w:t>Figure 2.</w:t>
      </w:r>
      <w:r w:rsidR="00B35BB1">
        <w:t xml:space="preserve"> </w:t>
      </w:r>
      <w:r w:rsidR="00FD1450" w:rsidRPr="00FD1450">
        <w:t>Histology image of vein and artery</w:t>
      </w:r>
    </w:p>
    <w:p w14:paraId="78FE7E9D" w14:textId="5751F9FC" w:rsidR="008F57CF" w:rsidRDefault="00585DF1" w:rsidP="009A6EB6">
      <w:pPr>
        <w:rPr>
          <w:rFonts w:cs="Arial"/>
        </w:rPr>
      </w:pPr>
      <w:r w:rsidRPr="00585DF1">
        <w:rPr>
          <w:noProof/>
        </w:rPr>
        <w:drawing>
          <wp:inline distT="0" distB="0" distL="0" distR="0" wp14:anchorId="745B8E56" wp14:editId="751735F4">
            <wp:extent cx="5891436" cy="4220308"/>
            <wp:effectExtent l="0" t="0" r="0" b="8890"/>
            <wp:docPr id="1" name="Picture 1" descr="Histology image of vein and artery. The vein is the structure on top; the artery is the structure on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Histology image of vein and artery. The vein is the structure on top; the artery is the structure on bottom."/>
                    <pic:cNvPicPr/>
                  </pic:nvPicPr>
                  <pic:blipFill>
                    <a:blip r:embed="rId52"/>
                    <a:stretch>
                      <a:fillRect/>
                    </a:stretch>
                  </pic:blipFill>
                  <pic:spPr>
                    <a:xfrm>
                      <a:off x="0" y="0"/>
                      <a:ext cx="5913568" cy="4236162"/>
                    </a:xfrm>
                    <a:prstGeom prst="rect">
                      <a:avLst/>
                    </a:prstGeom>
                  </pic:spPr>
                </pic:pic>
              </a:graphicData>
            </a:graphic>
          </wp:inline>
        </w:drawing>
      </w:r>
    </w:p>
    <w:p w14:paraId="0B58130B" w14:textId="77777777" w:rsidR="008F57CF" w:rsidRPr="008F57CF" w:rsidRDefault="008F57CF" w:rsidP="009A6EB6">
      <w:pPr>
        <w:rPr>
          <w:rFonts w:cs="Arial"/>
        </w:rPr>
      </w:pPr>
    </w:p>
    <w:sectPr w:rsidR="008F57CF" w:rsidRPr="008F57CF" w:rsidSect="00E55536">
      <w:footerReference w:type="default" r:id="rId53"/>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F578B2" w14:textId="77777777" w:rsidR="00A243F4" w:rsidRDefault="00A243F4" w:rsidP="00337E4E">
      <w:r>
        <w:separator/>
      </w:r>
    </w:p>
  </w:endnote>
  <w:endnote w:type="continuationSeparator" w:id="0">
    <w:p w14:paraId="29AF7EA0" w14:textId="77777777" w:rsidR="00A243F4" w:rsidRDefault="00A243F4" w:rsidP="00337E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0000000000000000000"/>
    <w:charset w:val="80"/>
    <w:family w:val="roman"/>
    <w:notTrueType/>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04E602" w14:textId="63274C2A" w:rsidR="009E47B7" w:rsidRPr="006120EB" w:rsidRDefault="009E47B7" w:rsidP="00EB2F8B">
    <w:pPr>
      <w:pStyle w:val="Footer"/>
      <w:tabs>
        <w:tab w:val="left" w:pos="4680"/>
        <w:tab w:val="left" w:pos="8460"/>
        <w:tab w:val="left" w:pos="8550"/>
      </w:tabs>
      <w:rPr>
        <w:lang w:val="en-CA"/>
      </w:rPr>
    </w:pPr>
    <w:r w:rsidRPr="00394B87">
      <w:rPr>
        <w:lang w:val="en-CA"/>
      </w:rPr>
      <w:t>Dr. A.L. Fuentes and Dr. Claudette Davis</w:t>
    </w:r>
    <w:r w:rsidRPr="00394B87">
      <w:rPr>
        <w:lang w:val="en-CA"/>
      </w:rPr>
      <w:tab/>
      <w:t xml:space="preserve">Biology SCB-101 Lab </w:t>
    </w:r>
    <w:r w:rsidR="006120EB">
      <w:rPr>
        <w:lang w:val="en-CA"/>
      </w:rPr>
      <w:t>10</w:t>
    </w:r>
    <w:r w:rsidRPr="00394B87">
      <w:rPr>
        <w:lang w:val="en-CA"/>
      </w:rPr>
      <w:t xml:space="preserve"> Page </w:t>
    </w:r>
    <w:r>
      <w:rPr>
        <w:lang w:val="uz-Cyrl-UZ"/>
      </w:rPr>
      <w:fldChar w:fldCharType="begin"/>
    </w:r>
    <w:r w:rsidRPr="00394B87">
      <w:rPr>
        <w:lang w:val="en-CA"/>
      </w:rPr>
      <w:instrText xml:space="preserve"> PAGE  \* Arabic  \* MERGEFORMAT </w:instrText>
    </w:r>
    <w:r>
      <w:rPr>
        <w:lang w:val="uz-Cyrl-UZ"/>
      </w:rPr>
      <w:fldChar w:fldCharType="separate"/>
    </w:r>
    <w:r w:rsidR="00C31C0E">
      <w:rPr>
        <w:noProof/>
        <w:lang w:val="en-CA"/>
      </w:rPr>
      <w:t>5</w:t>
    </w:r>
    <w:r>
      <w:rPr>
        <w:lang w:val="uz-Cyrl-UZ"/>
      </w:rPr>
      <w:fldChar w:fldCharType="end"/>
    </w:r>
    <w:r w:rsidRPr="00394B87">
      <w:rPr>
        <w:lang w:val="en-CA"/>
      </w:rPr>
      <w:t xml:space="preserve"> </w:t>
    </w:r>
  </w:p>
  <w:p w14:paraId="1A6FD478" w14:textId="77777777" w:rsidR="009E47B7" w:rsidRDefault="009E47B7"/>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313871" w14:textId="77777777" w:rsidR="00A243F4" w:rsidRDefault="00A243F4" w:rsidP="00337E4E">
      <w:r>
        <w:separator/>
      </w:r>
    </w:p>
  </w:footnote>
  <w:footnote w:type="continuationSeparator" w:id="0">
    <w:p w14:paraId="409CDFCE" w14:textId="77777777" w:rsidR="00A243F4" w:rsidRDefault="00A243F4" w:rsidP="00337E4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5DEF29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CBD08C6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89C6144"/>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62FE3A3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61FECE1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F421AB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486F37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F1B2D086"/>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44D04D4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2FAE49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BE651F"/>
    <w:multiLevelType w:val="hybridMultilevel"/>
    <w:tmpl w:val="3DDA52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B66F31"/>
    <w:multiLevelType w:val="hybridMultilevel"/>
    <w:tmpl w:val="9CECBAE2"/>
    <w:lvl w:ilvl="0" w:tplc="4120D85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92F7929"/>
    <w:multiLevelType w:val="hybridMultilevel"/>
    <w:tmpl w:val="65F4DE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3A14356"/>
    <w:multiLevelType w:val="hybridMultilevel"/>
    <w:tmpl w:val="D9285EAC"/>
    <w:lvl w:ilvl="0" w:tplc="B66E2E0E">
      <w:numFmt w:val="bullet"/>
      <w:lvlText w:val="•"/>
      <w:lvlJc w:val="left"/>
      <w:pPr>
        <w:ind w:left="720" w:hanging="360"/>
      </w:pPr>
      <w:rPr>
        <w:rFonts w:ascii="Arial" w:eastAsia="Calibri" w:hAnsi="Arial" w:cs="Aria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7AE156A"/>
    <w:multiLevelType w:val="hybridMultilevel"/>
    <w:tmpl w:val="6EDA1E12"/>
    <w:lvl w:ilvl="0" w:tplc="B66E2E0E">
      <w:numFmt w:val="bullet"/>
      <w:lvlText w:val="•"/>
      <w:lvlJc w:val="left"/>
      <w:pPr>
        <w:ind w:left="720" w:hanging="360"/>
      </w:pPr>
      <w:rPr>
        <w:rFonts w:ascii="Arial" w:eastAsia="Calibri" w:hAnsi="Arial" w:cs="Aria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8373426"/>
    <w:multiLevelType w:val="hybridMultilevel"/>
    <w:tmpl w:val="C0701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849705A"/>
    <w:multiLevelType w:val="hybridMultilevel"/>
    <w:tmpl w:val="FDF41E6A"/>
    <w:lvl w:ilvl="0" w:tplc="B66E2E0E">
      <w:numFmt w:val="bullet"/>
      <w:lvlText w:val="•"/>
      <w:lvlJc w:val="left"/>
      <w:pPr>
        <w:ind w:left="720" w:hanging="360"/>
      </w:pPr>
      <w:rPr>
        <w:rFonts w:ascii="Arial" w:eastAsia="Calibri" w:hAnsi="Arial" w:cs="Aria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D94B0A"/>
    <w:multiLevelType w:val="hybridMultilevel"/>
    <w:tmpl w:val="F5FA05AE"/>
    <w:lvl w:ilvl="0" w:tplc="B66E2E0E">
      <w:numFmt w:val="bullet"/>
      <w:lvlText w:val="•"/>
      <w:lvlJc w:val="left"/>
      <w:pPr>
        <w:ind w:left="720" w:hanging="360"/>
      </w:pPr>
      <w:rPr>
        <w:rFonts w:ascii="Arial" w:eastAsia="Calibri" w:hAnsi="Arial" w:cs="Aria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BC505D2"/>
    <w:multiLevelType w:val="hybridMultilevel"/>
    <w:tmpl w:val="E7F06CD8"/>
    <w:lvl w:ilvl="0" w:tplc="B66E2E0E">
      <w:numFmt w:val="bullet"/>
      <w:lvlText w:val="•"/>
      <w:lvlJc w:val="left"/>
      <w:pPr>
        <w:ind w:left="720" w:hanging="360"/>
      </w:pPr>
      <w:rPr>
        <w:rFonts w:ascii="Arial" w:eastAsia="Calibri" w:hAnsi="Arial" w:cs="Aria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D394215"/>
    <w:multiLevelType w:val="hybridMultilevel"/>
    <w:tmpl w:val="0FFEC7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8451546"/>
    <w:multiLevelType w:val="hybridMultilevel"/>
    <w:tmpl w:val="D3E6976C"/>
    <w:lvl w:ilvl="0" w:tplc="B66E2E0E">
      <w:numFmt w:val="bullet"/>
      <w:lvlText w:val="•"/>
      <w:lvlJc w:val="left"/>
      <w:pPr>
        <w:ind w:left="720" w:hanging="360"/>
      </w:pPr>
      <w:rPr>
        <w:rFonts w:ascii="Arial" w:eastAsia="Calibri" w:hAnsi="Arial" w:cs="Arial" w:hint="default"/>
        <w:sz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89A494A"/>
    <w:multiLevelType w:val="hybridMultilevel"/>
    <w:tmpl w:val="3DFC4A6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C270B5E"/>
    <w:multiLevelType w:val="hybridMultilevel"/>
    <w:tmpl w:val="9D1A8C1C"/>
    <w:lvl w:ilvl="0" w:tplc="B66E2E0E">
      <w:numFmt w:val="bullet"/>
      <w:lvlText w:val="•"/>
      <w:lvlJc w:val="left"/>
      <w:pPr>
        <w:ind w:left="720" w:hanging="360"/>
      </w:pPr>
      <w:rPr>
        <w:rFonts w:ascii="Arial" w:eastAsia="Calibri" w:hAnsi="Arial" w:cs="Aria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45C7C8A"/>
    <w:multiLevelType w:val="hybridMultilevel"/>
    <w:tmpl w:val="337457D0"/>
    <w:lvl w:ilvl="0" w:tplc="B66E2E0E">
      <w:numFmt w:val="bullet"/>
      <w:lvlText w:val="•"/>
      <w:lvlJc w:val="left"/>
      <w:pPr>
        <w:ind w:left="720" w:hanging="360"/>
      </w:pPr>
      <w:rPr>
        <w:rFonts w:ascii="Arial" w:eastAsia="Calibri" w:hAnsi="Arial" w:cs="Aria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BA620F3"/>
    <w:multiLevelType w:val="hybridMultilevel"/>
    <w:tmpl w:val="9530D922"/>
    <w:lvl w:ilvl="0" w:tplc="B66E2E0E">
      <w:numFmt w:val="bullet"/>
      <w:lvlText w:val="•"/>
      <w:lvlJc w:val="left"/>
      <w:pPr>
        <w:ind w:left="720" w:hanging="360"/>
      </w:pPr>
      <w:rPr>
        <w:rFonts w:ascii="Arial" w:eastAsia="Calibri" w:hAnsi="Arial" w:cs="Aria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D9126F7"/>
    <w:multiLevelType w:val="hybridMultilevel"/>
    <w:tmpl w:val="94F85D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EF16C8F"/>
    <w:multiLevelType w:val="hybridMultilevel"/>
    <w:tmpl w:val="F7BC8B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FFA248C"/>
    <w:multiLevelType w:val="hybridMultilevel"/>
    <w:tmpl w:val="9B241AD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0AD3CBD"/>
    <w:multiLevelType w:val="hybridMultilevel"/>
    <w:tmpl w:val="B574BA5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2369AA"/>
    <w:multiLevelType w:val="hybridMultilevel"/>
    <w:tmpl w:val="65F4DE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16C503C"/>
    <w:multiLevelType w:val="hybridMultilevel"/>
    <w:tmpl w:val="EB6669A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46A2C2A"/>
    <w:multiLevelType w:val="hybridMultilevel"/>
    <w:tmpl w:val="E990E0A0"/>
    <w:lvl w:ilvl="0" w:tplc="B66E2E0E">
      <w:numFmt w:val="bullet"/>
      <w:lvlText w:val="•"/>
      <w:lvlJc w:val="left"/>
      <w:pPr>
        <w:ind w:left="720" w:hanging="360"/>
      </w:pPr>
      <w:rPr>
        <w:rFonts w:ascii="Arial" w:eastAsia="Calibri" w:hAnsi="Arial" w:cs="Aria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7A34348"/>
    <w:multiLevelType w:val="hybridMultilevel"/>
    <w:tmpl w:val="DA521D80"/>
    <w:lvl w:ilvl="0" w:tplc="B66E2E0E">
      <w:numFmt w:val="bullet"/>
      <w:lvlText w:val="•"/>
      <w:lvlJc w:val="left"/>
      <w:pPr>
        <w:ind w:left="720" w:hanging="360"/>
      </w:pPr>
      <w:rPr>
        <w:rFonts w:ascii="Arial" w:eastAsia="Calibri" w:hAnsi="Arial" w:cs="Aria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92C291A"/>
    <w:multiLevelType w:val="hybridMultilevel"/>
    <w:tmpl w:val="113EF9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C422509"/>
    <w:multiLevelType w:val="hybridMultilevel"/>
    <w:tmpl w:val="130C290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C447349"/>
    <w:multiLevelType w:val="hybridMultilevel"/>
    <w:tmpl w:val="0CAC7E3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C8178F4"/>
    <w:multiLevelType w:val="hybridMultilevel"/>
    <w:tmpl w:val="FD60F7AE"/>
    <w:lvl w:ilvl="0" w:tplc="B66E2E0E">
      <w:numFmt w:val="bullet"/>
      <w:lvlText w:val="•"/>
      <w:lvlJc w:val="left"/>
      <w:pPr>
        <w:ind w:left="720" w:hanging="360"/>
      </w:pPr>
      <w:rPr>
        <w:rFonts w:ascii="Arial" w:eastAsia="Calibri" w:hAnsi="Arial" w:cs="Aria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D763EBA"/>
    <w:multiLevelType w:val="hybridMultilevel"/>
    <w:tmpl w:val="D2B27C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223262B"/>
    <w:multiLevelType w:val="hybridMultilevel"/>
    <w:tmpl w:val="05340F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3767941"/>
    <w:multiLevelType w:val="hybridMultilevel"/>
    <w:tmpl w:val="75F6C3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5A12F12"/>
    <w:multiLevelType w:val="multilevel"/>
    <w:tmpl w:val="1BC23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CD907F3"/>
    <w:multiLevelType w:val="hybridMultilevel"/>
    <w:tmpl w:val="62B8BC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73FD111B"/>
    <w:multiLevelType w:val="hybridMultilevel"/>
    <w:tmpl w:val="791EF426"/>
    <w:lvl w:ilvl="0" w:tplc="808AA5E2">
      <w:start w:val="1"/>
      <w:numFmt w:val="decimal"/>
      <w:lvlText w:val="%1."/>
      <w:lvlJc w:val="left"/>
      <w:pPr>
        <w:ind w:left="720" w:hanging="360"/>
      </w:pPr>
      <w:rPr>
        <w:rFonts w:ascii="Arial" w:hAnsi="Arial" w:cs="Arial" w:hint="default"/>
        <w:color w:val="000000"/>
        <w:sz w:val="17"/>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4EE0F0B"/>
    <w:multiLevelType w:val="hybridMultilevel"/>
    <w:tmpl w:val="84D2ED7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EF3767"/>
    <w:multiLevelType w:val="hybridMultilevel"/>
    <w:tmpl w:val="42C25696"/>
    <w:lvl w:ilvl="0" w:tplc="B66E2E0E">
      <w:numFmt w:val="bullet"/>
      <w:lvlText w:val="•"/>
      <w:lvlJc w:val="left"/>
      <w:pPr>
        <w:ind w:left="720" w:hanging="360"/>
      </w:pPr>
      <w:rPr>
        <w:rFonts w:ascii="Arial" w:eastAsia="Calibri" w:hAnsi="Arial" w:cs="Aria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84544D2"/>
    <w:multiLevelType w:val="hybridMultilevel"/>
    <w:tmpl w:val="D3503EC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E27676B"/>
    <w:multiLevelType w:val="hybridMultilevel"/>
    <w:tmpl w:val="9B3E2B58"/>
    <w:lvl w:ilvl="0" w:tplc="B66E2E0E">
      <w:numFmt w:val="bullet"/>
      <w:lvlText w:val="•"/>
      <w:lvlJc w:val="left"/>
      <w:pPr>
        <w:ind w:left="720" w:hanging="360"/>
      </w:pPr>
      <w:rPr>
        <w:rFonts w:ascii="Arial" w:eastAsia="Calibri" w:hAnsi="Arial" w:cs="Aria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E9B4409"/>
    <w:multiLevelType w:val="hybridMultilevel"/>
    <w:tmpl w:val="9092D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FED008E"/>
    <w:multiLevelType w:val="hybridMultilevel"/>
    <w:tmpl w:val="BA5AABCE"/>
    <w:lvl w:ilvl="0" w:tplc="A0B6FF60">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48"/>
  </w:num>
  <w:num w:numId="12">
    <w:abstractNumId w:val="20"/>
  </w:num>
  <w:num w:numId="13">
    <w:abstractNumId w:val="39"/>
  </w:num>
  <w:num w:numId="14">
    <w:abstractNumId w:val="12"/>
  </w:num>
  <w:num w:numId="15">
    <w:abstractNumId w:val="29"/>
  </w:num>
  <w:num w:numId="16">
    <w:abstractNumId w:val="41"/>
  </w:num>
  <w:num w:numId="17">
    <w:abstractNumId w:val="33"/>
  </w:num>
  <w:num w:numId="18">
    <w:abstractNumId w:val="37"/>
  </w:num>
  <w:num w:numId="19">
    <w:abstractNumId w:val="38"/>
  </w:num>
  <w:num w:numId="20">
    <w:abstractNumId w:val="26"/>
  </w:num>
  <w:num w:numId="21">
    <w:abstractNumId w:val="42"/>
  </w:num>
  <w:num w:numId="22">
    <w:abstractNumId w:val="40"/>
  </w:num>
  <w:num w:numId="23">
    <w:abstractNumId w:val="15"/>
  </w:num>
  <w:num w:numId="24">
    <w:abstractNumId w:val="10"/>
  </w:num>
  <w:num w:numId="25">
    <w:abstractNumId w:val="19"/>
  </w:num>
  <w:num w:numId="26">
    <w:abstractNumId w:val="25"/>
  </w:num>
  <w:num w:numId="27">
    <w:abstractNumId w:val="27"/>
  </w:num>
  <w:num w:numId="28">
    <w:abstractNumId w:val="11"/>
  </w:num>
  <w:num w:numId="29">
    <w:abstractNumId w:val="43"/>
  </w:num>
  <w:num w:numId="30">
    <w:abstractNumId w:val="35"/>
  </w:num>
  <w:num w:numId="31">
    <w:abstractNumId w:val="30"/>
  </w:num>
  <w:num w:numId="32">
    <w:abstractNumId w:val="34"/>
  </w:num>
  <w:num w:numId="33">
    <w:abstractNumId w:val="45"/>
  </w:num>
  <w:num w:numId="34">
    <w:abstractNumId w:val="21"/>
  </w:num>
  <w:num w:numId="35">
    <w:abstractNumId w:val="28"/>
  </w:num>
  <w:num w:numId="36">
    <w:abstractNumId w:val="31"/>
  </w:num>
  <w:num w:numId="37">
    <w:abstractNumId w:val="47"/>
  </w:num>
  <w:num w:numId="38">
    <w:abstractNumId w:val="16"/>
  </w:num>
  <w:num w:numId="39">
    <w:abstractNumId w:val="44"/>
  </w:num>
  <w:num w:numId="40">
    <w:abstractNumId w:val="23"/>
  </w:num>
  <w:num w:numId="41">
    <w:abstractNumId w:val="14"/>
  </w:num>
  <w:num w:numId="42">
    <w:abstractNumId w:val="32"/>
  </w:num>
  <w:num w:numId="43">
    <w:abstractNumId w:val="46"/>
  </w:num>
  <w:num w:numId="44">
    <w:abstractNumId w:val="22"/>
  </w:num>
  <w:num w:numId="45">
    <w:abstractNumId w:val="36"/>
  </w:num>
  <w:num w:numId="46">
    <w:abstractNumId w:val="24"/>
  </w:num>
  <w:num w:numId="47">
    <w:abstractNumId w:val="18"/>
  </w:num>
  <w:num w:numId="48">
    <w:abstractNumId w:val="17"/>
  </w:num>
  <w:num w:numId="49">
    <w:abstractNumId w:val="1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72D6"/>
    <w:rsid w:val="000018BD"/>
    <w:rsid w:val="0000258E"/>
    <w:rsid w:val="00004460"/>
    <w:rsid w:val="0000693D"/>
    <w:rsid w:val="0001123E"/>
    <w:rsid w:val="00012C0E"/>
    <w:rsid w:val="000132A9"/>
    <w:rsid w:val="00013582"/>
    <w:rsid w:val="000148BC"/>
    <w:rsid w:val="00017DB6"/>
    <w:rsid w:val="000206A6"/>
    <w:rsid w:val="00025D1F"/>
    <w:rsid w:val="000264C9"/>
    <w:rsid w:val="00027049"/>
    <w:rsid w:val="000301EC"/>
    <w:rsid w:val="00037577"/>
    <w:rsid w:val="00040DE2"/>
    <w:rsid w:val="0004489B"/>
    <w:rsid w:val="00045A23"/>
    <w:rsid w:val="00047A47"/>
    <w:rsid w:val="00052494"/>
    <w:rsid w:val="000528E0"/>
    <w:rsid w:val="00065A32"/>
    <w:rsid w:val="00066534"/>
    <w:rsid w:val="0007424E"/>
    <w:rsid w:val="000743FA"/>
    <w:rsid w:val="00080FE6"/>
    <w:rsid w:val="000810A8"/>
    <w:rsid w:val="00090449"/>
    <w:rsid w:val="000936B5"/>
    <w:rsid w:val="0009601B"/>
    <w:rsid w:val="0009754A"/>
    <w:rsid w:val="000A11A8"/>
    <w:rsid w:val="000A1241"/>
    <w:rsid w:val="000A129F"/>
    <w:rsid w:val="000A5CA0"/>
    <w:rsid w:val="000A646E"/>
    <w:rsid w:val="000A6B56"/>
    <w:rsid w:val="000B2E1C"/>
    <w:rsid w:val="000B3E43"/>
    <w:rsid w:val="000B4AE1"/>
    <w:rsid w:val="000B5178"/>
    <w:rsid w:val="000B5BCA"/>
    <w:rsid w:val="000B7629"/>
    <w:rsid w:val="000C177F"/>
    <w:rsid w:val="000C2641"/>
    <w:rsid w:val="000C5B4E"/>
    <w:rsid w:val="000C7574"/>
    <w:rsid w:val="000D2F6D"/>
    <w:rsid w:val="000D3445"/>
    <w:rsid w:val="000D654C"/>
    <w:rsid w:val="000E1147"/>
    <w:rsid w:val="000E34EC"/>
    <w:rsid w:val="000F05A3"/>
    <w:rsid w:val="000F1D25"/>
    <w:rsid w:val="000F2471"/>
    <w:rsid w:val="000F66F2"/>
    <w:rsid w:val="000F6862"/>
    <w:rsid w:val="000F7A94"/>
    <w:rsid w:val="0010280B"/>
    <w:rsid w:val="00104096"/>
    <w:rsid w:val="00106A7F"/>
    <w:rsid w:val="00107297"/>
    <w:rsid w:val="001130D5"/>
    <w:rsid w:val="001155C3"/>
    <w:rsid w:val="00116E72"/>
    <w:rsid w:val="00122DF2"/>
    <w:rsid w:val="001348D6"/>
    <w:rsid w:val="001373CB"/>
    <w:rsid w:val="0014074A"/>
    <w:rsid w:val="0014409D"/>
    <w:rsid w:val="001443E9"/>
    <w:rsid w:val="0015320D"/>
    <w:rsid w:val="0015548C"/>
    <w:rsid w:val="0016433F"/>
    <w:rsid w:val="00167E36"/>
    <w:rsid w:val="00183FBF"/>
    <w:rsid w:val="00185C33"/>
    <w:rsid w:val="00191659"/>
    <w:rsid w:val="001933B4"/>
    <w:rsid w:val="00197FB8"/>
    <w:rsid w:val="001A0AAC"/>
    <w:rsid w:val="001A1018"/>
    <w:rsid w:val="001A7E87"/>
    <w:rsid w:val="001B3A79"/>
    <w:rsid w:val="001C10D3"/>
    <w:rsid w:val="001C4E88"/>
    <w:rsid w:val="001D7ADC"/>
    <w:rsid w:val="001E0A53"/>
    <w:rsid w:val="001E3CD2"/>
    <w:rsid w:val="001F5B0E"/>
    <w:rsid w:val="001F72DD"/>
    <w:rsid w:val="00204951"/>
    <w:rsid w:val="002068A5"/>
    <w:rsid w:val="00207751"/>
    <w:rsid w:val="0021274B"/>
    <w:rsid w:val="002134A2"/>
    <w:rsid w:val="002138C0"/>
    <w:rsid w:val="00220169"/>
    <w:rsid w:val="00222DBA"/>
    <w:rsid w:val="0022301E"/>
    <w:rsid w:val="002331CD"/>
    <w:rsid w:val="00235C05"/>
    <w:rsid w:val="00236737"/>
    <w:rsid w:val="00237E80"/>
    <w:rsid w:val="00241FE1"/>
    <w:rsid w:val="0024783F"/>
    <w:rsid w:val="00250293"/>
    <w:rsid w:val="00257EFA"/>
    <w:rsid w:val="002647FB"/>
    <w:rsid w:val="0027100E"/>
    <w:rsid w:val="002719CB"/>
    <w:rsid w:val="00273BC5"/>
    <w:rsid w:val="00274EC4"/>
    <w:rsid w:val="0027690B"/>
    <w:rsid w:val="002776D4"/>
    <w:rsid w:val="0028095C"/>
    <w:rsid w:val="00283FF9"/>
    <w:rsid w:val="00284DA6"/>
    <w:rsid w:val="0028540E"/>
    <w:rsid w:val="002A09F7"/>
    <w:rsid w:val="002A66D8"/>
    <w:rsid w:val="002B299D"/>
    <w:rsid w:val="002B5FFC"/>
    <w:rsid w:val="002B7EC4"/>
    <w:rsid w:val="002C4EA2"/>
    <w:rsid w:val="002D2AAB"/>
    <w:rsid w:val="002D30B1"/>
    <w:rsid w:val="002D383E"/>
    <w:rsid w:val="002D3F04"/>
    <w:rsid w:val="002E255F"/>
    <w:rsid w:val="002E34DD"/>
    <w:rsid w:val="002E40BE"/>
    <w:rsid w:val="002E450A"/>
    <w:rsid w:val="002E7281"/>
    <w:rsid w:val="002F21FE"/>
    <w:rsid w:val="002F4214"/>
    <w:rsid w:val="002F53B8"/>
    <w:rsid w:val="002F5768"/>
    <w:rsid w:val="002F5FCD"/>
    <w:rsid w:val="00301EA8"/>
    <w:rsid w:val="00303254"/>
    <w:rsid w:val="0030387F"/>
    <w:rsid w:val="00306E5D"/>
    <w:rsid w:val="003151FF"/>
    <w:rsid w:val="00316402"/>
    <w:rsid w:val="00321FC0"/>
    <w:rsid w:val="00324008"/>
    <w:rsid w:val="00331A57"/>
    <w:rsid w:val="00332FAE"/>
    <w:rsid w:val="00334922"/>
    <w:rsid w:val="00334E68"/>
    <w:rsid w:val="00335ED2"/>
    <w:rsid w:val="00337E4E"/>
    <w:rsid w:val="003404E8"/>
    <w:rsid w:val="00340B55"/>
    <w:rsid w:val="00340EAE"/>
    <w:rsid w:val="00343DEC"/>
    <w:rsid w:val="003506FA"/>
    <w:rsid w:val="00355B22"/>
    <w:rsid w:val="00357624"/>
    <w:rsid w:val="00357A3E"/>
    <w:rsid w:val="00362291"/>
    <w:rsid w:val="003735B2"/>
    <w:rsid w:val="00375A4B"/>
    <w:rsid w:val="003865FC"/>
    <w:rsid w:val="00387397"/>
    <w:rsid w:val="003907D7"/>
    <w:rsid w:val="00390D3D"/>
    <w:rsid w:val="00391E34"/>
    <w:rsid w:val="003922AF"/>
    <w:rsid w:val="00392EBA"/>
    <w:rsid w:val="00394B33"/>
    <w:rsid w:val="00394B87"/>
    <w:rsid w:val="00395F77"/>
    <w:rsid w:val="0039637E"/>
    <w:rsid w:val="003A010B"/>
    <w:rsid w:val="003A2A1E"/>
    <w:rsid w:val="003A2AA5"/>
    <w:rsid w:val="003A2E85"/>
    <w:rsid w:val="003A38C9"/>
    <w:rsid w:val="003A60FC"/>
    <w:rsid w:val="003A646E"/>
    <w:rsid w:val="003B325E"/>
    <w:rsid w:val="003B630F"/>
    <w:rsid w:val="003C2F1E"/>
    <w:rsid w:val="003C61DD"/>
    <w:rsid w:val="003D19E7"/>
    <w:rsid w:val="003E6CA2"/>
    <w:rsid w:val="003F1DE3"/>
    <w:rsid w:val="003F3CB9"/>
    <w:rsid w:val="003F5CF0"/>
    <w:rsid w:val="00410251"/>
    <w:rsid w:val="00416FB0"/>
    <w:rsid w:val="004215EF"/>
    <w:rsid w:val="004256AE"/>
    <w:rsid w:val="00426ADB"/>
    <w:rsid w:val="00426DB5"/>
    <w:rsid w:val="00430726"/>
    <w:rsid w:val="00431DE9"/>
    <w:rsid w:val="004405D7"/>
    <w:rsid w:val="00441108"/>
    <w:rsid w:val="00454571"/>
    <w:rsid w:val="0045643A"/>
    <w:rsid w:val="004609DB"/>
    <w:rsid w:val="004618E1"/>
    <w:rsid w:val="00461A1B"/>
    <w:rsid w:val="00467A23"/>
    <w:rsid w:val="00471624"/>
    <w:rsid w:val="0047233C"/>
    <w:rsid w:val="00474146"/>
    <w:rsid w:val="00476099"/>
    <w:rsid w:val="00481ED7"/>
    <w:rsid w:val="00482F8E"/>
    <w:rsid w:val="00485EA3"/>
    <w:rsid w:val="0048769C"/>
    <w:rsid w:val="00492D68"/>
    <w:rsid w:val="00493D32"/>
    <w:rsid w:val="00496B6C"/>
    <w:rsid w:val="004A10AF"/>
    <w:rsid w:val="004B0124"/>
    <w:rsid w:val="004C020F"/>
    <w:rsid w:val="004C1B6B"/>
    <w:rsid w:val="004C3013"/>
    <w:rsid w:val="004C3C22"/>
    <w:rsid w:val="004C5241"/>
    <w:rsid w:val="004D253A"/>
    <w:rsid w:val="004D66DA"/>
    <w:rsid w:val="004E00B6"/>
    <w:rsid w:val="004E5166"/>
    <w:rsid w:val="004E5615"/>
    <w:rsid w:val="004E5631"/>
    <w:rsid w:val="004F1995"/>
    <w:rsid w:val="005007A8"/>
    <w:rsid w:val="0050493E"/>
    <w:rsid w:val="00510B3A"/>
    <w:rsid w:val="005208AF"/>
    <w:rsid w:val="005236E5"/>
    <w:rsid w:val="00525409"/>
    <w:rsid w:val="00531714"/>
    <w:rsid w:val="0053203D"/>
    <w:rsid w:val="0053735E"/>
    <w:rsid w:val="00537463"/>
    <w:rsid w:val="0054202D"/>
    <w:rsid w:val="00543334"/>
    <w:rsid w:val="00543739"/>
    <w:rsid w:val="005457CC"/>
    <w:rsid w:val="0055069D"/>
    <w:rsid w:val="00550EB8"/>
    <w:rsid w:val="005515C5"/>
    <w:rsid w:val="0055320E"/>
    <w:rsid w:val="00554FF0"/>
    <w:rsid w:val="00556856"/>
    <w:rsid w:val="00571FE2"/>
    <w:rsid w:val="00572156"/>
    <w:rsid w:val="00577419"/>
    <w:rsid w:val="00577B2C"/>
    <w:rsid w:val="005810D8"/>
    <w:rsid w:val="00584B89"/>
    <w:rsid w:val="00584FA7"/>
    <w:rsid w:val="00585065"/>
    <w:rsid w:val="00585DF1"/>
    <w:rsid w:val="00587A3B"/>
    <w:rsid w:val="00595417"/>
    <w:rsid w:val="00597A5E"/>
    <w:rsid w:val="005A3A18"/>
    <w:rsid w:val="005A6C6D"/>
    <w:rsid w:val="005B2676"/>
    <w:rsid w:val="005B3350"/>
    <w:rsid w:val="005B4EFC"/>
    <w:rsid w:val="005B60C2"/>
    <w:rsid w:val="005C0747"/>
    <w:rsid w:val="005C20B0"/>
    <w:rsid w:val="005C43CE"/>
    <w:rsid w:val="005C4C3A"/>
    <w:rsid w:val="005C738C"/>
    <w:rsid w:val="005C7E9D"/>
    <w:rsid w:val="005D1D8C"/>
    <w:rsid w:val="005D2E8A"/>
    <w:rsid w:val="005D328F"/>
    <w:rsid w:val="005D5188"/>
    <w:rsid w:val="005D5A76"/>
    <w:rsid w:val="005D6A76"/>
    <w:rsid w:val="005D7626"/>
    <w:rsid w:val="005E251F"/>
    <w:rsid w:val="005F0A8F"/>
    <w:rsid w:val="005F30B0"/>
    <w:rsid w:val="005F6B45"/>
    <w:rsid w:val="005F7D72"/>
    <w:rsid w:val="0060035C"/>
    <w:rsid w:val="00601CB2"/>
    <w:rsid w:val="006042C9"/>
    <w:rsid w:val="00606F9C"/>
    <w:rsid w:val="006120EB"/>
    <w:rsid w:val="0061263E"/>
    <w:rsid w:val="0061679C"/>
    <w:rsid w:val="00620002"/>
    <w:rsid w:val="00620046"/>
    <w:rsid w:val="00623B98"/>
    <w:rsid w:val="00625BC3"/>
    <w:rsid w:val="00630333"/>
    <w:rsid w:val="00630FAA"/>
    <w:rsid w:val="006318C6"/>
    <w:rsid w:val="006327C9"/>
    <w:rsid w:val="00632CEA"/>
    <w:rsid w:val="006334F0"/>
    <w:rsid w:val="00634203"/>
    <w:rsid w:val="00634595"/>
    <w:rsid w:val="0063598C"/>
    <w:rsid w:val="00640BD8"/>
    <w:rsid w:val="006413FC"/>
    <w:rsid w:val="006417AC"/>
    <w:rsid w:val="00642470"/>
    <w:rsid w:val="006432E6"/>
    <w:rsid w:val="00645D4B"/>
    <w:rsid w:val="00647614"/>
    <w:rsid w:val="0065083C"/>
    <w:rsid w:val="00656FCE"/>
    <w:rsid w:val="006572D6"/>
    <w:rsid w:val="006614F2"/>
    <w:rsid w:val="00664BE5"/>
    <w:rsid w:val="0066725D"/>
    <w:rsid w:val="006744A4"/>
    <w:rsid w:val="006758B1"/>
    <w:rsid w:val="00677314"/>
    <w:rsid w:val="006806BA"/>
    <w:rsid w:val="00683484"/>
    <w:rsid w:val="00685361"/>
    <w:rsid w:val="00695852"/>
    <w:rsid w:val="00696F76"/>
    <w:rsid w:val="006972F6"/>
    <w:rsid w:val="006A2343"/>
    <w:rsid w:val="006A5823"/>
    <w:rsid w:val="006C03D6"/>
    <w:rsid w:val="006C0938"/>
    <w:rsid w:val="006C2208"/>
    <w:rsid w:val="006C5F95"/>
    <w:rsid w:val="006D3375"/>
    <w:rsid w:val="006D4581"/>
    <w:rsid w:val="006E0842"/>
    <w:rsid w:val="006E22E4"/>
    <w:rsid w:val="006E2DF8"/>
    <w:rsid w:val="006E453F"/>
    <w:rsid w:val="006F503F"/>
    <w:rsid w:val="006F5EB4"/>
    <w:rsid w:val="00700A3C"/>
    <w:rsid w:val="0070105A"/>
    <w:rsid w:val="00704D13"/>
    <w:rsid w:val="007058DC"/>
    <w:rsid w:val="00706209"/>
    <w:rsid w:val="00710335"/>
    <w:rsid w:val="007110A8"/>
    <w:rsid w:val="00712563"/>
    <w:rsid w:val="007203F5"/>
    <w:rsid w:val="0073219F"/>
    <w:rsid w:val="00737DF0"/>
    <w:rsid w:val="0074238B"/>
    <w:rsid w:val="00744B83"/>
    <w:rsid w:val="00757412"/>
    <w:rsid w:val="00757481"/>
    <w:rsid w:val="00757D75"/>
    <w:rsid w:val="00760BB5"/>
    <w:rsid w:val="0076309F"/>
    <w:rsid w:val="007700CF"/>
    <w:rsid w:val="007709F4"/>
    <w:rsid w:val="00771D3B"/>
    <w:rsid w:val="00777CAC"/>
    <w:rsid w:val="00784F54"/>
    <w:rsid w:val="007916D7"/>
    <w:rsid w:val="00793AF5"/>
    <w:rsid w:val="00794559"/>
    <w:rsid w:val="00797C63"/>
    <w:rsid w:val="007A30F7"/>
    <w:rsid w:val="007A3479"/>
    <w:rsid w:val="007B0715"/>
    <w:rsid w:val="007B24A1"/>
    <w:rsid w:val="007B2800"/>
    <w:rsid w:val="007C50B4"/>
    <w:rsid w:val="007E0279"/>
    <w:rsid w:val="007E033A"/>
    <w:rsid w:val="007E3852"/>
    <w:rsid w:val="007E62E8"/>
    <w:rsid w:val="007F145D"/>
    <w:rsid w:val="007F4F1D"/>
    <w:rsid w:val="007F5F89"/>
    <w:rsid w:val="007F6B13"/>
    <w:rsid w:val="008027B6"/>
    <w:rsid w:val="00805404"/>
    <w:rsid w:val="00806936"/>
    <w:rsid w:val="0081129C"/>
    <w:rsid w:val="00816E42"/>
    <w:rsid w:val="00817237"/>
    <w:rsid w:val="00817EC6"/>
    <w:rsid w:val="0082102D"/>
    <w:rsid w:val="0082368E"/>
    <w:rsid w:val="00823A2E"/>
    <w:rsid w:val="00826697"/>
    <w:rsid w:val="008308B5"/>
    <w:rsid w:val="00832A21"/>
    <w:rsid w:val="008349A1"/>
    <w:rsid w:val="00837637"/>
    <w:rsid w:val="008422E2"/>
    <w:rsid w:val="00842DEF"/>
    <w:rsid w:val="0084484D"/>
    <w:rsid w:val="00847BE4"/>
    <w:rsid w:val="0085069C"/>
    <w:rsid w:val="00856509"/>
    <w:rsid w:val="00860042"/>
    <w:rsid w:val="008632F9"/>
    <w:rsid w:val="00874C56"/>
    <w:rsid w:val="00880234"/>
    <w:rsid w:val="008812E3"/>
    <w:rsid w:val="00882CEF"/>
    <w:rsid w:val="00882D96"/>
    <w:rsid w:val="00883F8C"/>
    <w:rsid w:val="008874AD"/>
    <w:rsid w:val="00890380"/>
    <w:rsid w:val="00890907"/>
    <w:rsid w:val="008929A9"/>
    <w:rsid w:val="008957F2"/>
    <w:rsid w:val="00897AA2"/>
    <w:rsid w:val="008A297D"/>
    <w:rsid w:val="008A3B63"/>
    <w:rsid w:val="008A3E45"/>
    <w:rsid w:val="008C5241"/>
    <w:rsid w:val="008D0E24"/>
    <w:rsid w:val="008D3826"/>
    <w:rsid w:val="008E2383"/>
    <w:rsid w:val="008E5024"/>
    <w:rsid w:val="008E67AD"/>
    <w:rsid w:val="008E6C3C"/>
    <w:rsid w:val="008F0BA8"/>
    <w:rsid w:val="008F3ABA"/>
    <w:rsid w:val="008F4C40"/>
    <w:rsid w:val="008F57CF"/>
    <w:rsid w:val="008F734E"/>
    <w:rsid w:val="00903000"/>
    <w:rsid w:val="00903D02"/>
    <w:rsid w:val="00904337"/>
    <w:rsid w:val="00920118"/>
    <w:rsid w:val="00921716"/>
    <w:rsid w:val="00923D7A"/>
    <w:rsid w:val="009277D2"/>
    <w:rsid w:val="00935C2B"/>
    <w:rsid w:val="00940586"/>
    <w:rsid w:val="0094238D"/>
    <w:rsid w:val="009450CE"/>
    <w:rsid w:val="00946B4C"/>
    <w:rsid w:val="00954CE3"/>
    <w:rsid w:val="00954FA5"/>
    <w:rsid w:val="00955779"/>
    <w:rsid w:val="00960E2F"/>
    <w:rsid w:val="00961486"/>
    <w:rsid w:val="00962D36"/>
    <w:rsid w:val="009659A0"/>
    <w:rsid w:val="00972FF1"/>
    <w:rsid w:val="00976D73"/>
    <w:rsid w:val="00986F40"/>
    <w:rsid w:val="00986F5C"/>
    <w:rsid w:val="00995B70"/>
    <w:rsid w:val="00997101"/>
    <w:rsid w:val="009A038A"/>
    <w:rsid w:val="009A0564"/>
    <w:rsid w:val="009A51CE"/>
    <w:rsid w:val="009A6B7D"/>
    <w:rsid w:val="009A6EB6"/>
    <w:rsid w:val="009B7549"/>
    <w:rsid w:val="009B7C63"/>
    <w:rsid w:val="009C29B5"/>
    <w:rsid w:val="009D093B"/>
    <w:rsid w:val="009D1191"/>
    <w:rsid w:val="009D2A0D"/>
    <w:rsid w:val="009D2C99"/>
    <w:rsid w:val="009D2F9B"/>
    <w:rsid w:val="009D4629"/>
    <w:rsid w:val="009D54A6"/>
    <w:rsid w:val="009D64FA"/>
    <w:rsid w:val="009E1445"/>
    <w:rsid w:val="009E26A6"/>
    <w:rsid w:val="009E27FC"/>
    <w:rsid w:val="009E2C3A"/>
    <w:rsid w:val="009E31D3"/>
    <w:rsid w:val="009E3A2D"/>
    <w:rsid w:val="009E47B7"/>
    <w:rsid w:val="009F00A6"/>
    <w:rsid w:val="009F2544"/>
    <w:rsid w:val="009F2ABE"/>
    <w:rsid w:val="009F6B3A"/>
    <w:rsid w:val="009F798B"/>
    <w:rsid w:val="00A03862"/>
    <w:rsid w:val="00A0531B"/>
    <w:rsid w:val="00A0743D"/>
    <w:rsid w:val="00A1086B"/>
    <w:rsid w:val="00A12210"/>
    <w:rsid w:val="00A13171"/>
    <w:rsid w:val="00A150A4"/>
    <w:rsid w:val="00A20064"/>
    <w:rsid w:val="00A233F3"/>
    <w:rsid w:val="00A23C69"/>
    <w:rsid w:val="00A243F4"/>
    <w:rsid w:val="00A31676"/>
    <w:rsid w:val="00A36B35"/>
    <w:rsid w:val="00A40853"/>
    <w:rsid w:val="00A444F7"/>
    <w:rsid w:val="00A53E74"/>
    <w:rsid w:val="00A562E1"/>
    <w:rsid w:val="00A56748"/>
    <w:rsid w:val="00A57271"/>
    <w:rsid w:val="00A64C29"/>
    <w:rsid w:val="00A66121"/>
    <w:rsid w:val="00A67B0C"/>
    <w:rsid w:val="00A71109"/>
    <w:rsid w:val="00A72E0F"/>
    <w:rsid w:val="00A769B2"/>
    <w:rsid w:val="00A80602"/>
    <w:rsid w:val="00A85AA7"/>
    <w:rsid w:val="00A9186F"/>
    <w:rsid w:val="00AA2F17"/>
    <w:rsid w:val="00AA3073"/>
    <w:rsid w:val="00AA3217"/>
    <w:rsid w:val="00AA44A3"/>
    <w:rsid w:val="00AA5F9A"/>
    <w:rsid w:val="00AB039E"/>
    <w:rsid w:val="00AB1CF0"/>
    <w:rsid w:val="00AB2E16"/>
    <w:rsid w:val="00AB34CF"/>
    <w:rsid w:val="00AB7F99"/>
    <w:rsid w:val="00AC0BFB"/>
    <w:rsid w:val="00AC10FE"/>
    <w:rsid w:val="00AC5D2C"/>
    <w:rsid w:val="00AC68AB"/>
    <w:rsid w:val="00AC7D88"/>
    <w:rsid w:val="00AD122D"/>
    <w:rsid w:val="00AD28A2"/>
    <w:rsid w:val="00AD551B"/>
    <w:rsid w:val="00AD6706"/>
    <w:rsid w:val="00AD6744"/>
    <w:rsid w:val="00AD6A4D"/>
    <w:rsid w:val="00AE1C27"/>
    <w:rsid w:val="00AF0855"/>
    <w:rsid w:val="00AF168D"/>
    <w:rsid w:val="00AF2C20"/>
    <w:rsid w:val="00AF6FC8"/>
    <w:rsid w:val="00AF7BB6"/>
    <w:rsid w:val="00B00CFE"/>
    <w:rsid w:val="00B0134D"/>
    <w:rsid w:val="00B01AFB"/>
    <w:rsid w:val="00B03D3A"/>
    <w:rsid w:val="00B03F67"/>
    <w:rsid w:val="00B04953"/>
    <w:rsid w:val="00B066F8"/>
    <w:rsid w:val="00B070EC"/>
    <w:rsid w:val="00B07501"/>
    <w:rsid w:val="00B104AF"/>
    <w:rsid w:val="00B11708"/>
    <w:rsid w:val="00B1581A"/>
    <w:rsid w:val="00B2046B"/>
    <w:rsid w:val="00B2630B"/>
    <w:rsid w:val="00B317D3"/>
    <w:rsid w:val="00B31C07"/>
    <w:rsid w:val="00B34EF2"/>
    <w:rsid w:val="00B35BB1"/>
    <w:rsid w:val="00B362BF"/>
    <w:rsid w:val="00B36B52"/>
    <w:rsid w:val="00B41812"/>
    <w:rsid w:val="00B41AF5"/>
    <w:rsid w:val="00B43CF8"/>
    <w:rsid w:val="00B44A9A"/>
    <w:rsid w:val="00B526C6"/>
    <w:rsid w:val="00B53E3F"/>
    <w:rsid w:val="00B54392"/>
    <w:rsid w:val="00B620A3"/>
    <w:rsid w:val="00B63704"/>
    <w:rsid w:val="00B64C18"/>
    <w:rsid w:val="00B73931"/>
    <w:rsid w:val="00B7400B"/>
    <w:rsid w:val="00B75271"/>
    <w:rsid w:val="00B81F5B"/>
    <w:rsid w:val="00B842EE"/>
    <w:rsid w:val="00B86513"/>
    <w:rsid w:val="00B905CB"/>
    <w:rsid w:val="00B9166A"/>
    <w:rsid w:val="00B919F6"/>
    <w:rsid w:val="00B929F1"/>
    <w:rsid w:val="00B92B1F"/>
    <w:rsid w:val="00B93840"/>
    <w:rsid w:val="00B956A4"/>
    <w:rsid w:val="00B95B30"/>
    <w:rsid w:val="00BA0232"/>
    <w:rsid w:val="00BA19C4"/>
    <w:rsid w:val="00BA33AF"/>
    <w:rsid w:val="00BA632F"/>
    <w:rsid w:val="00BB04F3"/>
    <w:rsid w:val="00BB49BF"/>
    <w:rsid w:val="00BB614C"/>
    <w:rsid w:val="00BC6F25"/>
    <w:rsid w:val="00BC78EC"/>
    <w:rsid w:val="00BD06B1"/>
    <w:rsid w:val="00BD2B68"/>
    <w:rsid w:val="00BD349D"/>
    <w:rsid w:val="00BD4ADA"/>
    <w:rsid w:val="00BD7CE3"/>
    <w:rsid w:val="00BE1878"/>
    <w:rsid w:val="00BF0830"/>
    <w:rsid w:val="00BF5624"/>
    <w:rsid w:val="00BF7676"/>
    <w:rsid w:val="00C057A6"/>
    <w:rsid w:val="00C1270C"/>
    <w:rsid w:val="00C1346D"/>
    <w:rsid w:val="00C142D4"/>
    <w:rsid w:val="00C14E39"/>
    <w:rsid w:val="00C17411"/>
    <w:rsid w:val="00C2250F"/>
    <w:rsid w:val="00C25320"/>
    <w:rsid w:val="00C259CF"/>
    <w:rsid w:val="00C27772"/>
    <w:rsid w:val="00C31C0E"/>
    <w:rsid w:val="00C31E08"/>
    <w:rsid w:val="00C32872"/>
    <w:rsid w:val="00C32CFF"/>
    <w:rsid w:val="00C32EFD"/>
    <w:rsid w:val="00C34701"/>
    <w:rsid w:val="00C351E5"/>
    <w:rsid w:val="00C43BFD"/>
    <w:rsid w:val="00C507FD"/>
    <w:rsid w:val="00C53C2A"/>
    <w:rsid w:val="00C54BD8"/>
    <w:rsid w:val="00C57978"/>
    <w:rsid w:val="00C628A9"/>
    <w:rsid w:val="00C6592A"/>
    <w:rsid w:val="00C67937"/>
    <w:rsid w:val="00C80C61"/>
    <w:rsid w:val="00C8536F"/>
    <w:rsid w:val="00C93561"/>
    <w:rsid w:val="00C965F6"/>
    <w:rsid w:val="00C97F45"/>
    <w:rsid w:val="00CB0E52"/>
    <w:rsid w:val="00CC1542"/>
    <w:rsid w:val="00CC3486"/>
    <w:rsid w:val="00CC374D"/>
    <w:rsid w:val="00CC617E"/>
    <w:rsid w:val="00CC6F2A"/>
    <w:rsid w:val="00CD6BC9"/>
    <w:rsid w:val="00CD6F05"/>
    <w:rsid w:val="00CE2DFB"/>
    <w:rsid w:val="00CE4734"/>
    <w:rsid w:val="00CE514E"/>
    <w:rsid w:val="00CF093C"/>
    <w:rsid w:val="00CF1989"/>
    <w:rsid w:val="00CF1E0B"/>
    <w:rsid w:val="00CF331B"/>
    <w:rsid w:val="00CF65F4"/>
    <w:rsid w:val="00D0214F"/>
    <w:rsid w:val="00D04C14"/>
    <w:rsid w:val="00D05F74"/>
    <w:rsid w:val="00D07854"/>
    <w:rsid w:val="00D209D6"/>
    <w:rsid w:val="00D234FD"/>
    <w:rsid w:val="00D25448"/>
    <w:rsid w:val="00D2681C"/>
    <w:rsid w:val="00D26A34"/>
    <w:rsid w:val="00D30183"/>
    <w:rsid w:val="00D35C18"/>
    <w:rsid w:val="00D35EDB"/>
    <w:rsid w:val="00D40C26"/>
    <w:rsid w:val="00D412D8"/>
    <w:rsid w:val="00D42A84"/>
    <w:rsid w:val="00D4635E"/>
    <w:rsid w:val="00D4757A"/>
    <w:rsid w:val="00D50598"/>
    <w:rsid w:val="00D51582"/>
    <w:rsid w:val="00D51AB2"/>
    <w:rsid w:val="00D527B3"/>
    <w:rsid w:val="00D53282"/>
    <w:rsid w:val="00D62E97"/>
    <w:rsid w:val="00D64F8C"/>
    <w:rsid w:val="00D65960"/>
    <w:rsid w:val="00D726B3"/>
    <w:rsid w:val="00D744CD"/>
    <w:rsid w:val="00D76A77"/>
    <w:rsid w:val="00D83F51"/>
    <w:rsid w:val="00D86F9D"/>
    <w:rsid w:val="00D87549"/>
    <w:rsid w:val="00D9257C"/>
    <w:rsid w:val="00DA3195"/>
    <w:rsid w:val="00DA4DCA"/>
    <w:rsid w:val="00DA4FD8"/>
    <w:rsid w:val="00DB03D6"/>
    <w:rsid w:val="00DB29DD"/>
    <w:rsid w:val="00DB54C1"/>
    <w:rsid w:val="00DB720B"/>
    <w:rsid w:val="00DC481F"/>
    <w:rsid w:val="00DD0DAB"/>
    <w:rsid w:val="00DD19B5"/>
    <w:rsid w:val="00DE05D0"/>
    <w:rsid w:val="00DE37BB"/>
    <w:rsid w:val="00DE423E"/>
    <w:rsid w:val="00DE673C"/>
    <w:rsid w:val="00DF0272"/>
    <w:rsid w:val="00DF2750"/>
    <w:rsid w:val="00DF4C03"/>
    <w:rsid w:val="00DF4EF0"/>
    <w:rsid w:val="00DF55C1"/>
    <w:rsid w:val="00DF5AD4"/>
    <w:rsid w:val="00DF687D"/>
    <w:rsid w:val="00DF7AEF"/>
    <w:rsid w:val="00E008E3"/>
    <w:rsid w:val="00E0307C"/>
    <w:rsid w:val="00E11C1F"/>
    <w:rsid w:val="00E153BA"/>
    <w:rsid w:val="00E22347"/>
    <w:rsid w:val="00E22DDD"/>
    <w:rsid w:val="00E2794D"/>
    <w:rsid w:val="00E30BDB"/>
    <w:rsid w:val="00E34009"/>
    <w:rsid w:val="00E344CB"/>
    <w:rsid w:val="00E51C7E"/>
    <w:rsid w:val="00E51FE5"/>
    <w:rsid w:val="00E52B1E"/>
    <w:rsid w:val="00E53262"/>
    <w:rsid w:val="00E53DB1"/>
    <w:rsid w:val="00E54417"/>
    <w:rsid w:val="00E55536"/>
    <w:rsid w:val="00E56E7B"/>
    <w:rsid w:val="00E63E19"/>
    <w:rsid w:val="00E66F0C"/>
    <w:rsid w:val="00E73782"/>
    <w:rsid w:val="00E75BE6"/>
    <w:rsid w:val="00E91B68"/>
    <w:rsid w:val="00E94203"/>
    <w:rsid w:val="00E9489E"/>
    <w:rsid w:val="00EB2F8B"/>
    <w:rsid w:val="00EB3999"/>
    <w:rsid w:val="00EC02DA"/>
    <w:rsid w:val="00EC408F"/>
    <w:rsid w:val="00ED13BB"/>
    <w:rsid w:val="00ED4978"/>
    <w:rsid w:val="00ED5063"/>
    <w:rsid w:val="00ED7B51"/>
    <w:rsid w:val="00EE078C"/>
    <w:rsid w:val="00EE1E5E"/>
    <w:rsid w:val="00EE55C6"/>
    <w:rsid w:val="00EE7256"/>
    <w:rsid w:val="00EE74D8"/>
    <w:rsid w:val="00EF13E3"/>
    <w:rsid w:val="00EF54A3"/>
    <w:rsid w:val="00EF7BDF"/>
    <w:rsid w:val="00F025E2"/>
    <w:rsid w:val="00F02E2A"/>
    <w:rsid w:val="00F072FC"/>
    <w:rsid w:val="00F150C6"/>
    <w:rsid w:val="00F15702"/>
    <w:rsid w:val="00F216D5"/>
    <w:rsid w:val="00F21DC0"/>
    <w:rsid w:val="00F2385E"/>
    <w:rsid w:val="00F23D21"/>
    <w:rsid w:val="00F24087"/>
    <w:rsid w:val="00F26399"/>
    <w:rsid w:val="00F27340"/>
    <w:rsid w:val="00F30139"/>
    <w:rsid w:val="00F3039F"/>
    <w:rsid w:val="00F42450"/>
    <w:rsid w:val="00F4507D"/>
    <w:rsid w:val="00F45D56"/>
    <w:rsid w:val="00F469EC"/>
    <w:rsid w:val="00F51A82"/>
    <w:rsid w:val="00F5341E"/>
    <w:rsid w:val="00F5483D"/>
    <w:rsid w:val="00F56805"/>
    <w:rsid w:val="00F651E4"/>
    <w:rsid w:val="00F6576D"/>
    <w:rsid w:val="00F66411"/>
    <w:rsid w:val="00F76968"/>
    <w:rsid w:val="00F80554"/>
    <w:rsid w:val="00F80D4D"/>
    <w:rsid w:val="00F85F34"/>
    <w:rsid w:val="00F87DE9"/>
    <w:rsid w:val="00F921BC"/>
    <w:rsid w:val="00FA3E78"/>
    <w:rsid w:val="00FA46D4"/>
    <w:rsid w:val="00FA5ED1"/>
    <w:rsid w:val="00FB2958"/>
    <w:rsid w:val="00FB7A2F"/>
    <w:rsid w:val="00FC342B"/>
    <w:rsid w:val="00FC47BC"/>
    <w:rsid w:val="00FC5897"/>
    <w:rsid w:val="00FD13B9"/>
    <w:rsid w:val="00FD1450"/>
    <w:rsid w:val="00FD1CE1"/>
    <w:rsid w:val="00FD6F6C"/>
    <w:rsid w:val="00FD7874"/>
    <w:rsid w:val="00FF336F"/>
    <w:rsid w:val="00FF5525"/>
    <w:rsid w:val="00FF5632"/>
    <w:rsid w:val="03806897"/>
    <w:rsid w:val="04A31140"/>
    <w:rsid w:val="068D1171"/>
    <w:rsid w:val="0B75D9A2"/>
    <w:rsid w:val="28766612"/>
    <w:rsid w:val="28A5D4A2"/>
    <w:rsid w:val="2CE3AEB5"/>
    <w:rsid w:val="2FD8377C"/>
    <w:rsid w:val="365346A0"/>
    <w:rsid w:val="3A0054E9"/>
    <w:rsid w:val="3B8CAE21"/>
    <w:rsid w:val="3CF73A92"/>
    <w:rsid w:val="43470B6E"/>
    <w:rsid w:val="46D772A8"/>
    <w:rsid w:val="4A8E46FB"/>
    <w:rsid w:val="4E5232AE"/>
    <w:rsid w:val="4F749BFC"/>
    <w:rsid w:val="531312A4"/>
    <w:rsid w:val="53D84CDC"/>
    <w:rsid w:val="565A05D7"/>
    <w:rsid w:val="566836FD"/>
    <w:rsid w:val="592756B2"/>
    <w:rsid w:val="5A149CFE"/>
    <w:rsid w:val="5B797AFB"/>
    <w:rsid w:val="5E1EDE10"/>
    <w:rsid w:val="5F578AFC"/>
    <w:rsid w:val="62FD4859"/>
    <w:rsid w:val="661084AF"/>
    <w:rsid w:val="6DF5B27B"/>
    <w:rsid w:val="73DFF070"/>
    <w:rsid w:val="76127E7F"/>
    <w:rsid w:val="772447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5EBFDF2"/>
  <w15:docId w15:val="{B8928652-62AF-9A41-B929-82549E5C3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Calibri" w:hAnsi="Arial" w:cs="Calibri"/>
        <w:color w:val="000000"/>
        <w:sz w:val="24"/>
        <w:szCs w:val="24"/>
        <w:lang w:val="en-US" w:eastAsia="en-US" w:bidi="ar-SA"/>
      </w:rPr>
    </w:rPrDefault>
    <w:pPrDefault>
      <w:pPr>
        <w:widowControl w:val="0"/>
        <w:spacing w:after="12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19E7"/>
    <w:pPr>
      <w:widowControl/>
      <w:spacing w:after="240"/>
    </w:pPr>
    <w:rPr>
      <w:rFonts w:eastAsia="Times New Roman" w:cs="Times New Roman"/>
      <w:color w:val="auto"/>
    </w:rPr>
  </w:style>
  <w:style w:type="paragraph" w:styleId="Heading1">
    <w:name w:val="heading 1"/>
    <w:basedOn w:val="Normal"/>
    <w:next w:val="Normal"/>
    <w:link w:val="Heading1Char"/>
    <w:autoRedefine/>
    <w:uiPriority w:val="9"/>
    <w:qFormat/>
    <w:rsid w:val="00625BC3"/>
    <w:pPr>
      <w:keepNext/>
      <w:keepLines/>
      <w:contextualSpacing/>
      <w:jc w:val="center"/>
      <w:outlineLvl w:val="0"/>
    </w:pPr>
    <w:rPr>
      <w:rFonts w:cs="Arial"/>
      <w:b/>
      <w:color w:val="002060"/>
      <w:sz w:val="36"/>
      <w:szCs w:val="36"/>
    </w:rPr>
  </w:style>
  <w:style w:type="paragraph" w:styleId="Heading2">
    <w:name w:val="heading 2"/>
    <w:basedOn w:val="Normal"/>
    <w:next w:val="Normal"/>
    <w:link w:val="Heading2Char"/>
    <w:rsid w:val="00FD1CE1"/>
    <w:pPr>
      <w:spacing w:before="240" w:after="120"/>
      <w:outlineLvl w:val="1"/>
    </w:pPr>
    <w:rPr>
      <w:b/>
      <w:color w:val="1F3864" w:themeColor="accent1" w:themeShade="80"/>
      <w:sz w:val="28"/>
      <w:szCs w:val="36"/>
    </w:rPr>
  </w:style>
  <w:style w:type="paragraph" w:styleId="Heading3">
    <w:name w:val="heading 3"/>
    <w:basedOn w:val="Normal"/>
    <w:next w:val="Normal"/>
    <w:link w:val="Heading3Char"/>
    <w:uiPriority w:val="9"/>
    <w:qFormat/>
    <w:rsid w:val="005D1D8C"/>
    <w:pPr>
      <w:keepNext/>
      <w:keepLines/>
      <w:spacing w:before="120" w:after="120"/>
      <w:ind w:left="360" w:hanging="360"/>
      <w:contextualSpacing/>
      <w:outlineLvl w:val="2"/>
    </w:pPr>
    <w:rPr>
      <w:color w:val="1F3864" w:themeColor="accent1" w:themeShade="80"/>
      <w:sz w:val="28"/>
      <w:szCs w:val="28"/>
    </w:rPr>
  </w:style>
  <w:style w:type="paragraph" w:styleId="Heading4">
    <w:name w:val="heading 4"/>
    <w:basedOn w:val="Normal"/>
    <w:next w:val="Normal"/>
    <w:link w:val="Heading4Char"/>
    <w:rsid w:val="002E450A"/>
    <w:pPr>
      <w:keepNext/>
      <w:keepLines/>
      <w:autoSpaceDE w:val="0"/>
      <w:autoSpaceDN w:val="0"/>
      <w:spacing w:before="120"/>
      <w:outlineLvl w:val="3"/>
    </w:pPr>
    <w:rPr>
      <w:rFonts w:cs="Arial"/>
      <w:b/>
      <w:color w:val="1F3864" w:themeColor="accent1" w:themeShade="80"/>
    </w:rPr>
  </w:style>
  <w:style w:type="paragraph" w:styleId="Heading5">
    <w:name w:val="heading 5"/>
    <w:basedOn w:val="Normal"/>
    <w:next w:val="Normal"/>
    <w:autoRedefine/>
    <w:rsid w:val="00DF5AD4"/>
    <w:pPr>
      <w:keepNext/>
      <w:keepLines/>
      <w:spacing w:before="2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paragraph" w:styleId="Heading7">
    <w:name w:val="heading 7"/>
    <w:basedOn w:val="Normal"/>
    <w:next w:val="Normal"/>
    <w:link w:val="Heading7Char"/>
    <w:uiPriority w:val="9"/>
    <w:semiHidden/>
    <w:unhideWhenUsed/>
    <w:qFormat/>
    <w:rsid w:val="00496B6C"/>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496B6C"/>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96B6C"/>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467A2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67A23"/>
    <w:rPr>
      <w:rFonts w:ascii="Segoe UI" w:hAnsi="Segoe UI" w:cs="Segoe UI"/>
      <w:sz w:val="18"/>
      <w:szCs w:val="18"/>
    </w:rPr>
  </w:style>
  <w:style w:type="character" w:styleId="Hyperlink">
    <w:name w:val="Hyperlink"/>
    <w:basedOn w:val="DefaultParagraphFont"/>
    <w:uiPriority w:val="99"/>
    <w:unhideWhenUsed/>
    <w:rsid w:val="000D654C"/>
    <w:rPr>
      <w:color w:val="0563C1" w:themeColor="hyperlink"/>
      <w:u w:val="single"/>
    </w:rPr>
  </w:style>
  <w:style w:type="character" w:customStyle="1" w:styleId="Mention1">
    <w:name w:val="Mention1"/>
    <w:basedOn w:val="DefaultParagraphFont"/>
    <w:uiPriority w:val="99"/>
    <w:semiHidden/>
    <w:unhideWhenUsed/>
    <w:rsid w:val="000D654C"/>
    <w:rPr>
      <w:color w:val="2B579A"/>
      <w:shd w:val="clear" w:color="auto" w:fill="E6E6E6"/>
    </w:rPr>
  </w:style>
  <w:style w:type="paragraph" w:styleId="Header">
    <w:name w:val="header"/>
    <w:basedOn w:val="Normal"/>
    <w:link w:val="HeaderChar"/>
    <w:uiPriority w:val="99"/>
    <w:unhideWhenUsed/>
    <w:rsid w:val="00337E4E"/>
    <w:pPr>
      <w:tabs>
        <w:tab w:val="center" w:pos="4680"/>
        <w:tab w:val="right" w:pos="9360"/>
      </w:tabs>
    </w:pPr>
  </w:style>
  <w:style w:type="character" w:customStyle="1" w:styleId="HeaderChar">
    <w:name w:val="Header Char"/>
    <w:basedOn w:val="DefaultParagraphFont"/>
    <w:link w:val="Header"/>
    <w:uiPriority w:val="99"/>
    <w:rsid w:val="00337E4E"/>
  </w:style>
  <w:style w:type="paragraph" w:styleId="Footer">
    <w:name w:val="footer"/>
    <w:basedOn w:val="Normal"/>
    <w:link w:val="FooterChar"/>
    <w:uiPriority w:val="99"/>
    <w:unhideWhenUsed/>
    <w:rsid w:val="00AD6A4D"/>
    <w:pPr>
      <w:tabs>
        <w:tab w:val="center" w:pos="4680"/>
        <w:tab w:val="right" w:pos="9360"/>
      </w:tabs>
      <w:spacing w:before="240"/>
    </w:pPr>
  </w:style>
  <w:style w:type="character" w:customStyle="1" w:styleId="FooterChar">
    <w:name w:val="Footer Char"/>
    <w:basedOn w:val="DefaultParagraphFont"/>
    <w:link w:val="Footer"/>
    <w:uiPriority w:val="99"/>
    <w:rsid w:val="00AD6A4D"/>
  </w:style>
  <w:style w:type="paragraph" w:styleId="ListParagraph">
    <w:name w:val="List Paragraph"/>
    <w:basedOn w:val="Normal"/>
    <w:uiPriority w:val="34"/>
    <w:qFormat/>
    <w:rsid w:val="003D19E7"/>
    <w:pPr>
      <w:spacing w:after="120"/>
      <w:ind w:left="720"/>
      <w:contextualSpacing/>
    </w:pPr>
  </w:style>
  <w:style w:type="character" w:customStyle="1" w:styleId="UnresolvedMention1">
    <w:name w:val="Unresolved Mention1"/>
    <w:basedOn w:val="DefaultParagraphFont"/>
    <w:uiPriority w:val="99"/>
    <w:semiHidden/>
    <w:unhideWhenUsed/>
    <w:rsid w:val="00FF5525"/>
    <w:rPr>
      <w:color w:val="605E5C"/>
      <w:shd w:val="clear" w:color="auto" w:fill="E1DFDD"/>
    </w:rPr>
  </w:style>
  <w:style w:type="character" w:styleId="PlaceholderText">
    <w:name w:val="Placeholder Text"/>
    <w:basedOn w:val="DefaultParagraphFont"/>
    <w:uiPriority w:val="99"/>
    <w:semiHidden/>
    <w:rsid w:val="00CF1E0B"/>
    <w:rPr>
      <w:color w:val="808080"/>
    </w:rPr>
  </w:style>
  <w:style w:type="character" w:styleId="Strong">
    <w:name w:val="Strong"/>
    <w:basedOn w:val="DefaultParagraphFont"/>
    <w:uiPriority w:val="22"/>
    <w:qFormat/>
    <w:rsid w:val="003B630F"/>
    <w:rPr>
      <w:rFonts w:ascii="Arial" w:hAnsi="Arial"/>
      <w:b/>
      <w:bCs/>
      <w:sz w:val="24"/>
    </w:rPr>
  </w:style>
  <w:style w:type="character" w:styleId="FollowedHyperlink">
    <w:name w:val="FollowedHyperlink"/>
    <w:basedOn w:val="DefaultParagraphFont"/>
    <w:uiPriority w:val="99"/>
    <w:semiHidden/>
    <w:unhideWhenUsed/>
    <w:rsid w:val="00A769B2"/>
    <w:rPr>
      <w:color w:val="954F72" w:themeColor="followedHyperlink"/>
      <w:u w:val="single"/>
    </w:rPr>
  </w:style>
  <w:style w:type="table" w:customStyle="1" w:styleId="PlainTable11">
    <w:name w:val="Plain Table 11"/>
    <w:basedOn w:val="TableNormal"/>
    <w:uiPriority w:val="41"/>
    <w:rsid w:val="009D2C99"/>
    <w:pPr>
      <w:widowControl/>
      <w:spacing w:after="0" w:line="240" w:lineRule="auto"/>
      <w:ind w:left="720"/>
    </w:pPr>
    <w:rPr>
      <w:rFonts w:eastAsiaTheme="minorHAnsi" w:cs="Arial"/>
      <w:lang w:val="en-CA"/>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9D2C99"/>
    <w:pPr>
      <w:widowControl/>
      <w:spacing w:after="0" w:line="240" w:lineRule="auto"/>
      <w:ind w:left="720"/>
    </w:pPr>
    <w:rPr>
      <w:rFonts w:eastAsiaTheme="minorHAnsi" w:cs="Arial"/>
      <w:lang w:val="en-CA"/>
    </w:rPr>
    <w:tblP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
  </w:style>
  <w:style w:type="character" w:styleId="Emphasis">
    <w:name w:val="Emphasis"/>
    <w:basedOn w:val="DefaultParagraphFont"/>
    <w:uiPriority w:val="20"/>
    <w:qFormat/>
    <w:rsid w:val="009D2C99"/>
    <w:rPr>
      <w:i w:val="0"/>
      <w:iCs/>
      <w:u w:val="single"/>
    </w:rPr>
  </w:style>
  <w:style w:type="character" w:customStyle="1" w:styleId="normaltextrun">
    <w:name w:val="normaltextrun"/>
    <w:basedOn w:val="DefaultParagraphFont"/>
    <w:rsid w:val="008027B6"/>
  </w:style>
  <w:style w:type="character" w:customStyle="1" w:styleId="eop">
    <w:name w:val="eop"/>
    <w:basedOn w:val="DefaultParagraphFont"/>
    <w:rsid w:val="008027B6"/>
  </w:style>
  <w:style w:type="paragraph" w:customStyle="1" w:styleId="paragraph">
    <w:name w:val="paragraph"/>
    <w:basedOn w:val="Normal"/>
    <w:rsid w:val="008027B6"/>
    <w:pPr>
      <w:spacing w:before="100" w:beforeAutospacing="1" w:after="100" w:afterAutospacing="1"/>
    </w:pPr>
    <w:rPr>
      <w:lang w:val="en-CA" w:eastAsia="en-CA"/>
    </w:rPr>
  </w:style>
  <w:style w:type="character" w:customStyle="1" w:styleId="spellingerror">
    <w:name w:val="spellingerror"/>
    <w:basedOn w:val="DefaultParagraphFont"/>
    <w:rsid w:val="008027B6"/>
  </w:style>
  <w:style w:type="character" w:customStyle="1" w:styleId="visuallyhidden">
    <w:name w:val="visually_hidden"/>
    <w:basedOn w:val="DefaultParagraphFont"/>
    <w:uiPriority w:val="1"/>
    <w:qFormat/>
    <w:rsid w:val="00CC374D"/>
    <w:rPr>
      <w:rFonts w:ascii="Arial" w:hAnsi="Arial"/>
      <w:color w:val="FFFFFF" w:themeColor="background1"/>
      <w:sz w:val="20"/>
    </w:rPr>
  </w:style>
  <w:style w:type="paragraph" w:styleId="Caption">
    <w:name w:val="caption"/>
    <w:basedOn w:val="Normal"/>
    <w:next w:val="NoSpacing"/>
    <w:link w:val="CaptionChar"/>
    <w:autoRedefine/>
    <w:uiPriority w:val="35"/>
    <w:unhideWhenUsed/>
    <w:qFormat/>
    <w:rsid w:val="00B35BB1"/>
    <w:pPr>
      <w:keepNext/>
      <w:spacing w:before="240" w:after="120"/>
      <w:jc w:val="center"/>
    </w:pPr>
    <w:rPr>
      <w:b/>
      <w:iCs/>
      <w:color w:val="000000" w:themeColor="text1"/>
      <w:szCs w:val="18"/>
    </w:rPr>
  </w:style>
  <w:style w:type="paragraph" w:styleId="NoSpacing">
    <w:name w:val="No Spacing"/>
    <w:uiPriority w:val="1"/>
    <w:qFormat/>
    <w:rsid w:val="00D07854"/>
    <w:pPr>
      <w:spacing w:after="0" w:line="240" w:lineRule="auto"/>
    </w:pPr>
  </w:style>
  <w:style w:type="paragraph" w:styleId="Bibliography">
    <w:name w:val="Bibliography"/>
    <w:basedOn w:val="Normal"/>
    <w:next w:val="Normal"/>
    <w:uiPriority w:val="37"/>
    <w:semiHidden/>
    <w:unhideWhenUsed/>
    <w:rsid w:val="00496B6C"/>
  </w:style>
  <w:style w:type="paragraph" w:styleId="BlockText">
    <w:name w:val="Block Text"/>
    <w:basedOn w:val="Normal"/>
    <w:uiPriority w:val="99"/>
    <w:semiHidden/>
    <w:unhideWhenUsed/>
    <w:rsid w:val="00496B6C"/>
    <w:pPr>
      <w:pBdr>
        <w:top w:val="single" w:sz="2" w:space="10" w:color="4472C4" w:themeColor="accent1" w:shadow="1" w:frame="1"/>
        <w:left w:val="single" w:sz="2" w:space="10" w:color="4472C4" w:themeColor="accent1" w:shadow="1" w:frame="1"/>
        <w:bottom w:val="single" w:sz="2" w:space="10" w:color="4472C4" w:themeColor="accent1" w:shadow="1" w:frame="1"/>
        <w:right w:val="single" w:sz="2" w:space="10" w:color="4472C4" w:themeColor="accent1" w:shadow="1" w:frame="1"/>
      </w:pBdr>
      <w:ind w:left="1152" w:right="1152"/>
    </w:pPr>
    <w:rPr>
      <w:rFonts w:asciiTheme="minorHAnsi" w:eastAsiaTheme="minorEastAsia" w:hAnsiTheme="minorHAnsi" w:cstheme="minorBidi"/>
      <w:i/>
      <w:iCs/>
      <w:color w:val="4472C4" w:themeColor="accent1"/>
    </w:rPr>
  </w:style>
  <w:style w:type="paragraph" w:styleId="BodyText">
    <w:name w:val="Body Text"/>
    <w:basedOn w:val="Normal"/>
    <w:link w:val="BodyTextChar"/>
    <w:uiPriority w:val="99"/>
    <w:semiHidden/>
    <w:unhideWhenUsed/>
    <w:rsid w:val="00496B6C"/>
    <w:pPr>
      <w:spacing w:after="120"/>
    </w:pPr>
  </w:style>
  <w:style w:type="character" w:customStyle="1" w:styleId="BodyTextChar">
    <w:name w:val="Body Text Char"/>
    <w:basedOn w:val="DefaultParagraphFont"/>
    <w:link w:val="BodyText"/>
    <w:uiPriority w:val="99"/>
    <w:semiHidden/>
    <w:rsid w:val="00496B6C"/>
  </w:style>
  <w:style w:type="paragraph" w:styleId="BodyText2">
    <w:name w:val="Body Text 2"/>
    <w:basedOn w:val="Normal"/>
    <w:link w:val="BodyText2Char"/>
    <w:uiPriority w:val="99"/>
    <w:semiHidden/>
    <w:unhideWhenUsed/>
    <w:rsid w:val="00496B6C"/>
    <w:pPr>
      <w:spacing w:after="120" w:line="480" w:lineRule="auto"/>
    </w:pPr>
  </w:style>
  <w:style w:type="character" w:customStyle="1" w:styleId="BodyText2Char">
    <w:name w:val="Body Text 2 Char"/>
    <w:basedOn w:val="DefaultParagraphFont"/>
    <w:link w:val="BodyText2"/>
    <w:uiPriority w:val="99"/>
    <w:semiHidden/>
    <w:rsid w:val="00496B6C"/>
  </w:style>
  <w:style w:type="paragraph" w:styleId="BodyText3">
    <w:name w:val="Body Text 3"/>
    <w:basedOn w:val="Normal"/>
    <w:link w:val="BodyText3Char"/>
    <w:uiPriority w:val="99"/>
    <w:semiHidden/>
    <w:unhideWhenUsed/>
    <w:rsid w:val="00496B6C"/>
    <w:pPr>
      <w:spacing w:after="120"/>
    </w:pPr>
    <w:rPr>
      <w:sz w:val="16"/>
      <w:szCs w:val="16"/>
    </w:rPr>
  </w:style>
  <w:style w:type="character" w:customStyle="1" w:styleId="BodyText3Char">
    <w:name w:val="Body Text 3 Char"/>
    <w:basedOn w:val="DefaultParagraphFont"/>
    <w:link w:val="BodyText3"/>
    <w:uiPriority w:val="99"/>
    <w:semiHidden/>
    <w:rsid w:val="00496B6C"/>
    <w:rPr>
      <w:sz w:val="16"/>
      <w:szCs w:val="16"/>
    </w:rPr>
  </w:style>
  <w:style w:type="paragraph" w:styleId="BodyTextFirstIndent">
    <w:name w:val="Body Text First Indent"/>
    <w:basedOn w:val="BodyText"/>
    <w:link w:val="BodyTextFirstIndentChar"/>
    <w:uiPriority w:val="99"/>
    <w:semiHidden/>
    <w:unhideWhenUsed/>
    <w:rsid w:val="00496B6C"/>
    <w:pPr>
      <w:spacing w:after="240"/>
      <w:ind w:firstLine="360"/>
    </w:pPr>
  </w:style>
  <w:style w:type="character" w:customStyle="1" w:styleId="BodyTextFirstIndentChar">
    <w:name w:val="Body Text First Indent Char"/>
    <w:basedOn w:val="BodyTextChar"/>
    <w:link w:val="BodyTextFirstIndent"/>
    <w:uiPriority w:val="99"/>
    <w:semiHidden/>
    <w:rsid w:val="00496B6C"/>
  </w:style>
  <w:style w:type="paragraph" w:styleId="BodyTextIndent">
    <w:name w:val="Body Text Indent"/>
    <w:basedOn w:val="Normal"/>
    <w:link w:val="BodyTextIndentChar"/>
    <w:uiPriority w:val="99"/>
    <w:semiHidden/>
    <w:unhideWhenUsed/>
    <w:rsid w:val="00496B6C"/>
    <w:pPr>
      <w:spacing w:after="120"/>
      <w:ind w:left="360"/>
    </w:pPr>
  </w:style>
  <w:style w:type="character" w:customStyle="1" w:styleId="BodyTextIndentChar">
    <w:name w:val="Body Text Indent Char"/>
    <w:basedOn w:val="DefaultParagraphFont"/>
    <w:link w:val="BodyTextIndent"/>
    <w:uiPriority w:val="99"/>
    <w:semiHidden/>
    <w:rsid w:val="00496B6C"/>
  </w:style>
  <w:style w:type="paragraph" w:styleId="BodyTextFirstIndent2">
    <w:name w:val="Body Text First Indent 2"/>
    <w:basedOn w:val="BodyTextIndent"/>
    <w:link w:val="BodyTextFirstIndent2Char"/>
    <w:uiPriority w:val="99"/>
    <w:semiHidden/>
    <w:unhideWhenUsed/>
    <w:rsid w:val="00496B6C"/>
    <w:pPr>
      <w:spacing w:after="240"/>
      <w:ind w:firstLine="360"/>
    </w:pPr>
  </w:style>
  <w:style w:type="character" w:customStyle="1" w:styleId="BodyTextFirstIndent2Char">
    <w:name w:val="Body Text First Indent 2 Char"/>
    <w:basedOn w:val="BodyTextIndentChar"/>
    <w:link w:val="BodyTextFirstIndent2"/>
    <w:uiPriority w:val="99"/>
    <w:semiHidden/>
    <w:rsid w:val="00496B6C"/>
  </w:style>
  <w:style w:type="paragraph" w:styleId="BodyTextIndent2">
    <w:name w:val="Body Text Indent 2"/>
    <w:basedOn w:val="Normal"/>
    <w:link w:val="BodyTextIndent2Char"/>
    <w:uiPriority w:val="99"/>
    <w:semiHidden/>
    <w:unhideWhenUsed/>
    <w:rsid w:val="00496B6C"/>
    <w:pPr>
      <w:spacing w:after="120" w:line="480" w:lineRule="auto"/>
      <w:ind w:left="360"/>
    </w:pPr>
  </w:style>
  <w:style w:type="character" w:customStyle="1" w:styleId="BodyTextIndent2Char">
    <w:name w:val="Body Text Indent 2 Char"/>
    <w:basedOn w:val="DefaultParagraphFont"/>
    <w:link w:val="BodyTextIndent2"/>
    <w:uiPriority w:val="99"/>
    <w:semiHidden/>
    <w:rsid w:val="00496B6C"/>
  </w:style>
  <w:style w:type="paragraph" w:styleId="BodyTextIndent3">
    <w:name w:val="Body Text Indent 3"/>
    <w:basedOn w:val="Normal"/>
    <w:link w:val="BodyTextIndent3Char"/>
    <w:uiPriority w:val="99"/>
    <w:semiHidden/>
    <w:unhideWhenUsed/>
    <w:rsid w:val="00496B6C"/>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496B6C"/>
    <w:rPr>
      <w:sz w:val="16"/>
      <w:szCs w:val="16"/>
    </w:rPr>
  </w:style>
  <w:style w:type="paragraph" w:styleId="Closing">
    <w:name w:val="Closing"/>
    <w:basedOn w:val="Normal"/>
    <w:link w:val="ClosingChar"/>
    <w:uiPriority w:val="99"/>
    <w:semiHidden/>
    <w:unhideWhenUsed/>
    <w:rsid w:val="00496B6C"/>
    <w:pPr>
      <w:ind w:left="4320"/>
    </w:pPr>
  </w:style>
  <w:style w:type="character" w:customStyle="1" w:styleId="ClosingChar">
    <w:name w:val="Closing Char"/>
    <w:basedOn w:val="DefaultParagraphFont"/>
    <w:link w:val="Closing"/>
    <w:uiPriority w:val="99"/>
    <w:semiHidden/>
    <w:rsid w:val="00496B6C"/>
  </w:style>
  <w:style w:type="paragraph" w:styleId="CommentSubject">
    <w:name w:val="annotation subject"/>
    <w:basedOn w:val="CommentText"/>
    <w:next w:val="CommentText"/>
    <w:link w:val="CommentSubjectChar"/>
    <w:uiPriority w:val="99"/>
    <w:semiHidden/>
    <w:unhideWhenUsed/>
    <w:rsid w:val="00496B6C"/>
    <w:rPr>
      <w:b/>
      <w:bCs/>
    </w:rPr>
  </w:style>
  <w:style w:type="character" w:customStyle="1" w:styleId="CommentSubjectChar">
    <w:name w:val="Comment Subject Char"/>
    <w:basedOn w:val="CommentTextChar"/>
    <w:link w:val="CommentSubject"/>
    <w:uiPriority w:val="99"/>
    <w:semiHidden/>
    <w:rsid w:val="00496B6C"/>
    <w:rPr>
      <w:b/>
      <w:bCs/>
      <w:sz w:val="20"/>
      <w:szCs w:val="20"/>
    </w:rPr>
  </w:style>
  <w:style w:type="paragraph" w:styleId="Date">
    <w:name w:val="Date"/>
    <w:basedOn w:val="Normal"/>
    <w:next w:val="Normal"/>
    <w:link w:val="DateChar"/>
    <w:uiPriority w:val="99"/>
    <w:semiHidden/>
    <w:unhideWhenUsed/>
    <w:rsid w:val="00496B6C"/>
  </w:style>
  <w:style w:type="character" w:customStyle="1" w:styleId="DateChar">
    <w:name w:val="Date Char"/>
    <w:basedOn w:val="DefaultParagraphFont"/>
    <w:link w:val="Date"/>
    <w:uiPriority w:val="99"/>
    <w:semiHidden/>
    <w:rsid w:val="00496B6C"/>
  </w:style>
  <w:style w:type="paragraph" w:styleId="DocumentMap">
    <w:name w:val="Document Map"/>
    <w:basedOn w:val="Normal"/>
    <w:link w:val="DocumentMapChar"/>
    <w:uiPriority w:val="99"/>
    <w:semiHidden/>
    <w:unhideWhenUsed/>
    <w:rsid w:val="00496B6C"/>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96B6C"/>
    <w:rPr>
      <w:rFonts w:ascii="Segoe UI" w:hAnsi="Segoe UI" w:cs="Segoe UI"/>
      <w:sz w:val="16"/>
      <w:szCs w:val="16"/>
    </w:rPr>
  </w:style>
  <w:style w:type="paragraph" w:styleId="E-mailSignature">
    <w:name w:val="E-mail Signature"/>
    <w:basedOn w:val="Normal"/>
    <w:link w:val="E-mailSignatureChar"/>
    <w:uiPriority w:val="99"/>
    <w:semiHidden/>
    <w:unhideWhenUsed/>
    <w:rsid w:val="00496B6C"/>
  </w:style>
  <w:style w:type="character" w:customStyle="1" w:styleId="E-mailSignatureChar">
    <w:name w:val="E-mail Signature Char"/>
    <w:basedOn w:val="DefaultParagraphFont"/>
    <w:link w:val="E-mailSignature"/>
    <w:uiPriority w:val="99"/>
    <w:semiHidden/>
    <w:rsid w:val="00496B6C"/>
  </w:style>
  <w:style w:type="paragraph" w:styleId="EndnoteText">
    <w:name w:val="endnote text"/>
    <w:basedOn w:val="Normal"/>
    <w:link w:val="EndnoteTextChar"/>
    <w:uiPriority w:val="99"/>
    <w:semiHidden/>
    <w:unhideWhenUsed/>
    <w:rsid w:val="00496B6C"/>
    <w:rPr>
      <w:sz w:val="20"/>
      <w:szCs w:val="20"/>
    </w:rPr>
  </w:style>
  <w:style w:type="character" w:customStyle="1" w:styleId="EndnoteTextChar">
    <w:name w:val="Endnote Text Char"/>
    <w:basedOn w:val="DefaultParagraphFont"/>
    <w:link w:val="EndnoteText"/>
    <w:uiPriority w:val="99"/>
    <w:semiHidden/>
    <w:rsid w:val="00496B6C"/>
    <w:rPr>
      <w:sz w:val="20"/>
      <w:szCs w:val="20"/>
    </w:rPr>
  </w:style>
  <w:style w:type="paragraph" w:styleId="EnvelopeAddress">
    <w:name w:val="envelope address"/>
    <w:basedOn w:val="Normal"/>
    <w:uiPriority w:val="99"/>
    <w:semiHidden/>
    <w:unhideWhenUsed/>
    <w:rsid w:val="00496B6C"/>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496B6C"/>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496B6C"/>
    <w:rPr>
      <w:sz w:val="20"/>
      <w:szCs w:val="20"/>
    </w:rPr>
  </w:style>
  <w:style w:type="character" w:customStyle="1" w:styleId="FootnoteTextChar">
    <w:name w:val="Footnote Text Char"/>
    <w:basedOn w:val="DefaultParagraphFont"/>
    <w:link w:val="FootnoteText"/>
    <w:uiPriority w:val="99"/>
    <w:semiHidden/>
    <w:rsid w:val="00496B6C"/>
    <w:rPr>
      <w:sz w:val="20"/>
      <w:szCs w:val="20"/>
    </w:rPr>
  </w:style>
  <w:style w:type="character" w:customStyle="1" w:styleId="Heading7Char">
    <w:name w:val="Heading 7 Char"/>
    <w:basedOn w:val="DefaultParagraphFont"/>
    <w:link w:val="Heading7"/>
    <w:uiPriority w:val="9"/>
    <w:semiHidden/>
    <w:rsid w:val="00496B6C"/>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496B6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96B6C"/>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496B6C"/>
    <w:rPr>
      <w:i/>
      <w:iCs/>
    </w:rPr>
  </w:style>
  <w:style w:type="character" w:customStyle="1" w:styleId="HTMLAddressChar">
    <w:name w:val="HTML Address Char"/>
    <w:basedOn w:val="DefaultParagraphFont"/>
    <w:link w:val="HTMLAddress"/>
    <w:uiPriority w:val="99"/>
    <w:semiHidden/>
    <w:rsid w:val="00496B6C"/>
    <w:rPr>
      <w:i/>
      <w:iCs/>
    </w:rPr>
  </w:style>
  <w:style w:type="paragraph" w:styleId="HTMLPreformatted">
    <w:name w:val="HTML Preformatted"/>
    <w:basedOn w:val="Normal"/>
    <w:link w:val="HTMLPreformattedChar"/>
    <w:uiPriority w:val="99"/>
    <w:semiHidden/>
    <w:unhideWhenUsed/>
    <w:rsid w:val="00496B6C"/>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496B6C"/>
    <w:rPr>
      <w:rFonts w:ascii="Consolas" w:hAnsi="Consolas"/>
      <w:sz w:val="20"/>
      <w:szCs w:val="20"/>
    </w:rPr>
  </w:style>
  <w:style w:type="paragraph" w:styleId="Index1">
    <w:name w:val="index 1"/>
    <w:basedOn w:val="Normal"/>
    <w:next w:val="Normal"/>
    <w:autoRedefine/>
    <w:uiPriority w:val="99"/>
    <w:semiHidden/>
    <w:unhideWhenUsed/>
    <w:rsid w:val="00496B6C"/>
    <w:pPr>
      <w:ind w:left="240" w:hanging="240"/>
    </w:pPr>
  </w:style>
  <w:style w:type="paragraph" w:styleId="Index2">
    <w:name w:val="index 2"/>
    <w:basedOn w:val="Normal"/>
    <w:next w:val="Normal"/>
    <w:autoRedefine/>
    <w:uiPriority w:val="99"/>
    <w:semiHidden/>
    <w:unhideWhenUsed/>
    <w:rsid w:val="00496B6C"/>
    <w:pPr>
      <w:ind w:left="480" w:hanging="240"/>
    </w:pPr>
  </w:style>
  <w:style w:type="paragraph" w:styleId="Index3">
    <w:name w:val="index 3"/>
    <w:basedOn w:val="Normal"/>
    <w:next w:val="Normal"/>
    <w:autoRedefine/>
    <w:uiPriority w:val="99"/>
    <w:semiHidden/>
    <w:unhideWhenUsed/>
    <w:rsid w:val="00496B6C"/>
    <w:pPr>
      <w:ind w:left="720" w:hanging="240"/>
    </w:pPr>
  </w:style>
  <w:style w:type="paragraph" w:styleId="Index4">
    <w:name w:val="index 4"/>
    <w:basedOn w:val="Normal"/>
    <w:next w:val="Normal"/>
    <w:autoRedefine/>
    <w:uiPriority w:val="99"/>
    <w:semiHidden/>
    <w:unhideWhenUsed/>
    <w:rsid w:val="00496B6C"/>
    <w:pPr>
      <w:ind w:left="960" w:hanging="240"/>
    </w:pPr>
  </w:style>
  <w:style w:type="paragraph" w:styleId="Index5">
    <w:name w:val="index 5"/>
    <w:basedOn w:val="Normal"/>
    <w:next w:val="Normal"/>
    <w:autoRedefine/>
    <w:uiPriority w:val="99"/>
    <w:semiHidden/>
    <w:unhideWhenUsed/>
    <w:rsid w:val="00496B6C"/>
    <w:pPr>
      <w:ind w:left="1200" w:hanging="240"/>
    </w:pPr>
  </w:style>
  <w:style w:type="paragraph" w:styleId="Index6">
    <w:name w:val="index 6"/>
    <w:basedOn w:val="Normal"/>
    <w:next w:val="Normal"/>
    <w:autoRedefine/>
    <w:uiPriority w:val="99"/>
    <w:semiHidden/>
    <w:unhideWhenUsed/>
    <w:rsid w:val="00496B6C"/>
    <w:pPr>
      <w:ind w:left="1440" w:hanging="240"/>
    </w:pPr>
  </w:style>
  <w:style w:type="paragraph" w:styleId="Index7">
    <w:name w:val="index 7"/>
    <w:basedOn w:val="Normal"/>
    <w:next w:val="Normal"/>
    <w:autoRedefine/>
    <w:uiPriority w:val="99"/>
    <w:semiHidden/>
    <w:unhideWhenUsed/>
    <w:rsid w:val="00496B6C"/>
    <w:pPr>
      <w:ind w:left="1680" w:hanging="240"/>
    </w:pPr>
  </w:style>
  <w:style w:type="paragraph" w:styleId="Index8">
    <w:name w:val="index 8"/>
    <w:basedOn w:val="Normal"/>
    <w:next w:val="Normal"/>
    <w:autoRedefine/>
    <w:uiPriority w:val="99"/>
    <w:semiHidden/>
    <w:unhideWhenUsed/>
    <w:rsid w:val="00496B6C"/>
    <w:pPr>
      <w:ind w:left="1920" w:hanging="240"/>
    </w:pPr>
  </w:style>
  <w:style w:type="paragraph" w:styleId="Index9">
    <w:name w:val="index 9"/>
    <w:basedOn w:val="Normal"/>
    <w:next w:val="Normal"/>
    <w:autoRedefine/>
    <w:uiPriority w:val="99"/>
    <w:semiHidden/>
    <w:unhideWhenUsed/>
    <w:rsid w:val="00496B6C"/>
    <w:pPr>
      <w:ind w:left="2160" w:hanging="240"/>
    </w:pPr>
  </w:style>
  <w:style w:type="paragraph" w:styleId="IndexHeading">
    <w:name w:val="index heading"/>
    <w:basedOn w:val="Normal"/>
    <w:next w:val="Index1"/>
    <w:uiPriority w:val="99"/>
    <w:semiHidden/>
    <w:unhideWhenUsed/>
    <w:rsid w:val="00496B6C"/>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496B6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496B6C"/>
    <w:rPr>
      <w:i/>
      <w:iCs/>
      <w:color w:val="4472C4" w:themeColor="accent1"/>
    </w:rPr>
  </w:style>
  <w:style w:type="paragraph" w:styleId="List">
    <w:name w:val="List"/>
    <w:basedOn w:val="Normal"/>
    <w:uiPriority w:val="99"/>
    <w:semiHidden/>
    <w:unhideWhenUsed/>
    <w:rsid w:val="00496B6C"/>
    <w:pPr>
      <w:ind w:left="360" w:hanging="360"/>
      <w:contextualSpacing/>
    </w:pPr>
  </w:style>
  <w:style w:type="paragraph" w:styleId="List2">
    <w:name w:val="List 2"/>
    <w:basedOn w:val="Normal"/>
    <w:uiPriority w:val="99"/>
    <w:semiHidden/>
    <w:unhideWhenUsed/>
    <w:rsid w:val="00496B6C"/>
    <w:pPr>
      <w:ind w:left="720" w:hanging="360"/>
      <w:contextualSpacing/>
    </w:pPr>
  </w:style>
  <w:style w:type="paragraph" w:styleId="List3">
    <w:name w:val="List 3"/>
    <w:basedOn w:val="Normal"/>
    <w:uiPriority w:val="99"/>
    <w:semiHidden/>
    <w:unhideWhenUsed/>
    <w:rsid w:val="00496B6C"/>
    <w:pPr>
      <w:ind w:left="1080" w:hanging="360"/>
      <w:contextualSpacing/>
    </w:pPr>
  </w:style>
  <w:style w:type="paragraph" w:styleId="List4">
    <w:name w:val="List 4"/>
    <w:basedOn w:val="Normal"/>
    <w:uiPriority w:val="99"/>
    <w:semiHidden/>
    <w:unhideWhenUsed/>
    <w:rsid w:val="00496B6C"/>
    <w:pPr>
      <w:ind w:left="1440" w:hanging="360"/>
      <w:contextualSpacing/>
    </w:pPr>
  </w:style>
  <w:style w:type="paragraph" w:styleId="List5">
    <w:name w:val="List 5"/>
    <w:basedOn w:val="Normal"/>
    <w:uiPriority w:val="99"/>
    <w:semiHidden/>
    <w:unhideWhenUsed/>
    <w:rsid w:val="00496B6C"/>
    <w:pPr>
      <w:ind w:left="1800" w:hanging="360"/>
      <w:contextualSpacing/>
    </w:pPr>
  </w:style>
  <w:style w:type="paragraph" w:styleId="ListBullet">
    <w:name w:val="List Bullet"/>
    <w:basedOn w:val="Normal"/>
    <w:uiPriority w:val="99"/>
    <w:semiHidden/>
    <w:unhideWhenUsed/>
    <w:rsid w:val="00496B6C"/>
    <w:pPr>
      <w:numPr>
        <w:numId w:val="1"/>
      </w:numPr>
      <w:contextualSpacing/>
    </w:pPr>
  </w:style>
  <w:style w:type="paragraph" w:styleId="ListBullet2">
    <w:name w:val="List Bullet 2"/>
    <w:basedOn w:val="Normal"/>
    <w:uiPriority w:val="99"/>
    <w:semiHidden/>
    <w:unhideWhenUsed/>
    <w:rsid w:val="00496B6C"/>
    <w:pPr>
      <w:numPr>
        <w:numId w:val="2"/>
      </w:numPr>
      <w:contextualSpacing/>
    </w:pPr>
  </w:style>
  <w:style w:type="paragraph" w:styleId="ListBullet3">
    <w:name w:val="List Bullet 3"/>
    <w:basedOn w:val="Normal"/>
    <w:uiPriority w:val="99"/>
    <w:semiHidden/>
    <w:unhideWhenUsed/>
    <w:rsid w:val="00496B6C"/>
    <w:pPr>
      <w:numPr>
        <w:numId w:val="3"/>
      </w:numPr>
      <w:contextualSpacing/>
    </w:pPr>
  </w:style>
  <w:style w:type="paragraph" w:styleId="ListBullet4">
    <w:name w:val="List Bullet 4"/>
    <w:basedOn w:val="Normal"/>
    <w:uiPriority w:val="99"/>
    <w:semiHidden/>
    <w:unhideWhenUsed/>
    <w:rsid w:val="00496B6C"/>
    <w:pPr>
      <w:numPr>
        <w:numId w:val="4"/>
      </w:numPr>
      <w:contextualSpacing/>
    </w:pPr>
  </w:style>
  <w:style w:type="paragraph" w:styleId="ListBullet5">
    <w:name w:val="List Bullet 5"/>
    <w:basedOn w:val="Normal"/>
    <w:uiPriority w:val="99"/>
    <w:semiHidden/>
    <w:unhideWhenUsed/>
    <w:rsid w:val="00496B6C"/>
    <w:pPr>
      <w:numPr>
        <w:numId w:val="5"/>
      </w:numPr>
      <w:contextualSpacing/>
    </w:pPr>
  </w:style>
  <w:style w:type="paragraph" w:styleId="ListContinue">
    <w:name w:val="List Continue"/>
    <w:basedOn w:val="Normal"/>
    <w:uiPriority w:val="99"/>
    <w:semiHidden/>
    <w:unhideWhenUsed/>
    <w:rsid w:val="00496B6C"/>
    <w:pPr>
      <w:spacing w:after="120"/>
      <w:ind w:left="360"/>
      <w:contextualSpacing/>
    </w:pPr>
  </w:style>
  <w:style w:type="paragraph" w:styleId="ListContinue2">
    <w:name w:val="List Continue 2"/>
    <w:basedOn w:val="Normal"/>
    <w:uiPriority w:val="99"/>
    <w:semiHidden/>
    <w:unhideWhenUsed/>
    <w:rsid w:val="00496B6C"/>
    <w:pPr>
      <w:spacing w:after="120"/>
      <w:ind w:left="720"/>
      <w:contextualSpacing/>
    </w:pPr>
  </w:style>
  <w:style w:type="paragraph" w:styleId="ListContinue3">
    <w:name w:val="List Continue 3"/>
    <w:basedOn w:val="Normal"/>
    <w:uiPriority w:val="99"/>
    <w:semiHidden/>
    <w:unhideWhenUsed/>
    <w:rsid w:val="00496B6C"/>
    <w:pPr>
      <w:spacing w:after="120"/>
      <w:ind w:left="1080"/>
      <w:contextualSpacing/>
    </w:pPr>
  </w:style>
  <w:style w:type="paragraph" w:styleId="ListContinue4">
    <w:name w:val="List Continue 4"/>
    <w:basedOn w:val="Normal"/>
    <w:uiPriority w:val="99"/>
    <w:semiHidden/>
    <w:unhideWhenUsed/>
    <w:rsid w:val="00496B6C"/>
    <w:pPr>
      <w:spacing w:after="120"/>
      <w:ind w:left="1440"/>
      <w:contextualSpacing/>
    </w:pPr>
  </w:style>
  <w:style w:type="paragraph" w:styleId="ListContinue5">
    <w:name w:val="List Continue 5"/>
    <w:basedOn w:val="Normal"/>
    <w:uiPriority w:val="99"/>
    <w:semiHidden/>
    <w:unhideWhenUsed/>
    <w:rsid w:val="00496B6C"/>
    <w:pPr>
      <w:spacing w:after="120"/>
      <w:ind w:left="1800"/>
      <w:contextualSpacing/>
    </w:pPr>
  </w:style>
  <w:style w:type="paragraph" w:styleId="ListNumber">
    <w:name w:val="List Number"/>
    <w:basedOn w:val="Normal"/>
    <w:uiPriority w:val="99"/>
    <w:semiHidden/>
    <w:unhideWhenUsed/>
    <w:rsid w:val="00496B6C"/>
    <w:pPr>
      <w:numPr>
        <w:numId w:val="6"/>
      </w:numPr>
      <w:contextualSpacing/>
    </w:pPr>
  </w:style>
  <w:style w:type="paragraph" w:styleId="ListNumber2">
    <w:name w:val="List Number 2"/>
    <w:basedOn w:val="Normal"/>
    <w:uiPriority w:val="99"/>
    <w:semiHidden/>
    <w:unhideWhenUsed/>
    <w:rsid w:val="00496B6C"/>
    <w:pPr>
      <w:numPr>
        <w:numId w:val="7"/>
      </w:numPr>
      <w:contextualSpacing/>
    </w:pPr>
  </w:style>
  <w:style w:type="paragraph" w:styleId="ListNumber3">
    <w:name w:val="List Number 3"/>
    <w:basedOn w:val="Normal"/>
    <w:uiPriority w:val="99"/>
    <w:semiHidden/>
    <w:unhideWhenUsed/>
    <w:rsid w:val="00496B6C"/>
    <w:pPr>
      <w:numPr>
        <w:numId w:val="8"/>
      </w:numPr>
      <w:contextualSpacing/>
    </w:pPr>
  </w:style>
  <w:style w:type="paragraph" w:styleId="ListNumber4">
    <w:name w:val="List Number 4"/>
    <w:basedOn w:val="Normal"/>
    <w:uiPriority w:val="99"/>
    <w:semiHidden/>
    <w:unhideWhenUsed/>
    <w:rsid w:val="00496B6C"/>
    <w:pPr>
      <w:numPr>
        <w:numId w:val="9"/>
      </w:numPr>
      <w:contextualSpacing/>
    </w:pPr>
  </w:style>
  <w:style w:type="paragraph" w:styleId="ListNumber5">
    <w:name w:val="List Number 5"/>
    <w:basedOn w:val="Normal"/>
    <w:uiPriority w:val="99"/>
    <w:semiHidden/>
    <w:unhideWhenUsed/>
    <w:rsid w:val="00496B6C"/>
    <w:pPr>
      <w:numPr>
        <w:numId w:val="10"/>
      </w:numPr>
      <w:contextualSpacing/>
    </w:pPr>
  </w:style>
  <w:style w:type="paragraph" w:styleId="MacroText">
    <w:name w:val="macro"/>
    <w:link w:val="MacroTextChar"/>
    <w:uiPriority w:val="99"/>
    <w:semiHidden/>
    <w:unhideWhenUsed/>
    <w:rsid w:val="00496B6C"/>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496B6C"/>
    <w:rPr>
      <w:rFonts w:ascii="Consolas" w:hAnsi="Consolas"/>
      <w:sz w:val="20"/>
      <w:szCs w:val="20"/>
    </w:rPr>
  </w:style>
  <w:style w:type="paragraph" w:styleId="MessageHeader">
    <w:name w:val="Message Header"/>
    <w:basedOn w:val="Normal"/>
    <w:link w:val="MessageHeaderChar"/>
    <w:uiPriority w:val="99"/>
    <w:semiHidden/>
    <w:unhideWhenUsed/>
    <w:rsid w:val="00496B6C"/>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496B6C"/>
    <w:rPr>
      <w:rFonts w:asciiTheme="majorHAnsi" w:eastAsiaTheme="majorEastAsia" w:hAnsiTheme="majorHAnsi" w:cstheme="majorBidi"/>
      <w:shd w:val="pct20" w:color="auto" w:fill="auto"/>
    </w:rPr>
  </w:style>
  <w:style w:type="paragraph" w:styleId="NormalWeb">
    <w:name w:val="Normal (Web)"/>
    <w:basedOn w:val="Normal"/>
    <w:uiPriority w:val="99"/>
    <w:semiHidden/>
    <w:unhideWhenUsed/>
    <w:rsid w:val="00496B6C"/>
  </w:style>
  <w:style w:type="paragraph" w:styleId="NormalIndent">
    <w:name w:val="Normal Indent"/>
    <w:basedOn w:val="Normal"/>
    <w:uiPriority w:val="99"/>
    <w:semiHidden/>
    <w:unhideWhenUsed/>
    <w:rsid w:val="00496B6C"/>
    <w:pPr>
      <w:ind w:left="720"/>
    </w:pPr>
  </w:style>
  <w:style w:type="paragraph" w:styleId="NoteHeading">
    <w:name w:val="Note Heading"/>
    <w:basedOn w:val="Normal"/>
    <w:next w:val="Normal"/>
    <w:link w:val="NoteHeadingChar"/>
    <w:uiPriority w:val="99"/>
    <w:semiHidden/>
    <w:unhideWhenUsed/>
    <w:rsid w:val="00496B6C"/>
  </w:style>
  <w:style w:type="character" w:customStyle="1" w:styleId="NoteHeadingChar">
    <w:name w:val="Note Heading Char"/>
    <w:basedOn w:val="DefaultParagraphFont"/>
    <w:link w:val="NoteHeading"/>
    <w:uiPriority w:val="99"/>
    <w:semiHidden/>
    <w:rsid w:val="00496B6C"/>
  </w:style>
  <w:style w:type="paragraph" w:styleId="PlainText">
    <w:name w:val="Plain Text"/>
    <w:basedOn w:val="Normal"/>
    <w:link w:val="PlainTextChar"/>
    <w:uiPriority w:val="99"/>
    <w:semiHidden/>
    <w:unhideWhenUsed/>
    <w:rsid w:val="00496B6C"/>
    <w:rPr>
      <w:rFonts w:ascii="Consolas" w:hAnsi="Consolas"/>
      <w:sz w:val="21"/>
      <w:szCs w:val="21"/>
    </w:rPr>
  </w:style>
  <w:style w:type="character" w:customStyle="1" w:styleId="PlainTextChar">
    <w:name w:val="Plain Text Char"/>
    <w:basedOn w:val="DefaultParagraphFont"/>
    <w:link w:val="PlainText"/>
    <w:uiPriority w:val="99"/>
    <w:semiHidden/>
    <w:rsid w:val="00496B6C"/>
    <w:rPr>
      <w:rFonts w:ascii="Consolas" w:hAnsi="Consolas"/>
      <w:sz w:val="21"/>
      <w:szCs w:val="21"/>
    </w:rPr>
  </w:style>
  <w:style w:type="paragraph" w:styleId="Quote">
    <w:name w:val="Quote"/>
    <w:basedOn w:val="Normal"/>
    <w:next w:val="Normal"/>
    <w:link w:val="QuoteChar"/>
    <w:uiPriority w:val="29"/>
    <w:qFormat/>
    <w:rsid w:val="00496B6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496B6C"/>
    <w:rPr>
      <w:i/>
      <w:iCs/>
      <w:color w:val="404040" w:themeColor="text1" w:themeTint="BF"/>
    </w:rPr>
  </w:style>
  <w:style w:type="paragraph" w:styleId="Salutation">
    <w:name w:val="Salutation"/>
    <w:basedOn w:val="Normal"/>
    <w:next w:val="Normal"/>
    <w:link w:val="SalutationChar"/>
    <w:uiPriority w:val="99"/>
    <w:semiHidden/>
    <w:unhideWhenUsed/>
    <w:rsid w:val="00496B6C"/>
  </w:style>
  <w:style w:type="character" w:customStyle="1" w:styleId="SalutationChar">
    <w:name w:val="Salutation Char"/>
    <w:basedOn w:val="DefaultParagraphFont"/>
    <w:link w:val="Salutation"/>
    <w:uiPriority w:val="99"/>
    <w:semiHidden/>
    <w:rsid w:val="00496B6C"/>
  </w:style>
  <w:style w:type="paragraph" w:styleId="Signature">
    <w:name w:val="Signature"/>
    <w:basedOn w:val="Normal"/>
    <w:link w:val="SignatureChar"/>
    <w:uiPriority w:val="99"/>
    <w:semiHidden/>
    <w:unhideWhenUsed/>
    <w:rsid w:val="00496B6C"/>
    <w:pPr>
      <w:ind w:left="4320"/>
    </w:pPr>
  </w:style>
  <w:style w:type="character" w:customStyle="1" w:styleId="SignatureChar">
    <w:name w:val="Signature Char"/>
    <w:basedOn w:val="DefaultParagraphFont"/>
    <w:link w:val="Signature"/>
    <w:uiPriority w:val="99"/>
    <w:semiHidden/>
    <w:rsid w:val="00496B6C"/>
  </w:style>
  <w:style w:type="paragraph" w:styleId="TableofAuthorities">
    <w:name w:val="table of authorities"/>
    <w:basedOn w:val="Normal"/>
    <w:next w:val="Normal"/>
    <w:uiPriority w:val="99"/>
    <w:semiHidden/>
    <w:unhideWhenUsed/>
    <w:rsid w:val="00496B6C"/>
    <w:pPr>
      <w:ind w:left="240" w:hanging="240"/>
    </w:pPr>
  </w:style>
  <w:style w:type="paragraph" w:styleId="TableofFigures">
    <w:name w:val="table of figures"/>
    <w:basedOn w:val="Normal"/>
    <w:next w:val="Normal"/>
    <w:uiPriority w:val="99"/>
    <w:semiHidden/>
    <w:unhideWhenUsed/>
    <w:rsid w:val="00496B6C"/>
  </w:style>
  <w:style w:type="paragraph" w:styleId="TOAHeading">
    <w:name w:val="toa heading"/>
    <w:basedOn w:val="Normal"/>
    <w:next w:val="Normal"/>
    <w:uiPriority w:val="99"/>
    <w:semiHidden/>
    <w:unhideWhenUsed/>
    <w:rsid w:val="00496B6C"/>
    <w:pPr>
      <w:spacing w:before="120"/>
    </w:pPr>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496B6C"/>
    <w:pPr>
      <w:spacing w:after="100"/>
    </w:pPr>
  </w:style>
  <w:style w:type="paragraph" w:styleId="TOC2">
    <w:name w:val="toc 2"/>
    <w:basedOn w:val="Normal"/>
    <w:next w:val="Normal"/>
    <w:autoRedefine/>
    <w:uiPriority w:val="39"/>
    <w:semiHidden/>
    <w:unhideWhenUsed/>
    <w:rsid w:val="00496B6C"/>
    <w:pPr>
      <w:spacing w:after="100"/>
      <w:ind w:left="240"/>
    </w:pPr>
  </w:style>
  <w:style w:type="paragraph" w:styleId="TOC3">
    <w:name w:val="toc 3"/>
    <w:basedOn w:val="Normal"/>
    <w:next w:val="Normal"/>
    <w:autoRedefine/>
    <w:uiPriority w:val="39"/>
    <w:semiHidden/>
    <w:unhideWhenUsed/>
    <w:rsid w:val="00496B6C"/>
    <w:pPr>
      <w:spacing w:after="100"/>
      <w:ind w:left="480"/>
    </w:pPr>
  </w:style>
  <w:style w:type="paragraph" w:styleId="TOC4">
    <w:name w:val="toc 4"/>
    <w:basedOn w:val="Normal"/>
    <w:next w:val="Normal"/>
    <w:autoRedefine/>
    <w:uiPriority w:val="39"/>
    <w:semiHidden/>
    <w:unhideWhenUsed/>
    <w:rsid w:val="00496B6C"/>
    <w:pPr>
      <w:spacing w:after="100"/>
      <w:ind w:left="720"/>
    </w:pPr>
  </w:style>
  <w:style w:type="paragraph" w:styleId="TOC5">
    <w:name w:val="toc 5"/>
    <w:basedOn w:val="Normal"/>
    <w:next w:val="Normal"/>
    <w:autoRedefine/>
    <w:uiPriority w:val="39"/>
    <w:semiHidden/>
    <w:unhideWhenUsed/>
    <w:rsid w:val="00496B6C"/>
    <w:pPr>
      <w:spacing w:after="100"/>
      <w:ind w:left="960"/>
    </w:pPr>
  </w:style>
  <w:style w:type="paragraph" w:styleId="TOC6">
    <w:name w:val="toc 6"/>
    <w:basedOn w:val="Normal"/>
    <w:next w:val="Normal"/>
    <w:autoRedefine/>
    <w:uiPriority w:val="39"/>
    <w:semiHidden/>
    <w:unhideWhenUsed/>
    <w:rsid w:val="00496B6C"/>
    <w:pPr>
      <w:spacing w:after="100"/>
      <w:ind w:left="1200"/>
    </w:pPr>
  </w:style>
  <w:style w:type="paragraph" w:styleId="TOC7">
    <w:name w:val="toc 7"/>
    <w:basedOn w:val="Normal"/>
    <w:next w:val="Normal"/>
    <w:autoRedefine/>
    <w:uiPriority w:val="39"/>
    <w:semiHidden/>
    <w:unhideWhenUsed/>
    <w:rsid w:val="00496B6C"/>
    <w:pPr>
      <w:spacing w:after="100"/>
      <w:ind w:left="1440"/>
    </w:pPr>
  </w:style>
  <w:style w:type="paragraph" w:styleId="TOC8">
    <w:name w:val="toc 8"/>
    <w:basedOn w:val="Normal"/>
    <w:next w:val="Normal"/>
    <w:autoRedefine/>
    <w:uiPriority w:val="39"/>
    <w:semiHidden/>
    <w:unhideWhenUsed/>
    <w:rsid w:val="00496B6C"/>
    <w:pPr>
      <w:spacing w:after="100"/>
      <w:ind w:left="1680"/>
    </w:pPr>
  </w:style>
  <w:style w:type="paragraph" w:styleId="TOC9">
    <w:name w:val="toc 9"/>
    <w:basedOn w:val="Normal"/>
    <w:next w:val="Normal"/>
    <w:autoRedefine/>
    <w:uiPriority w:val="39"/>
    <w:semiHidden/>
    <w:unhideWhenUsed/>
    <w:rsid w:val="00496B6C"/>
    <w:pPr>
      <w:spacing w:after="100"/>
      <w:ind w:left="1920"/>
    </w:pPr>
  </w:style>
  <w:style w:type="paragraph" w:styleId="TOCHeading">
    <w:name w:val="TOC Heading"/>
    <w:basedOn w:val="Heading1"/>
    <w:next w:val="Normal"/>
    <w:uiPriority w:val="39"/>
    <w:semiHidden/>
    <w:unhideWhenUsed/>
    <w:qFormat/>
    <w:rsid w:val="00496B6C"/>
    <w:pPr>
      <w:spacing w:before="240"/>
      <w:contextualSpacing w:val="0"/>
      <w:jc w:val="left"/>
      <w:outlineLvl w:val="9"/>
    </w:pPr>
    <w:rPr>
      <w:rFonts w:asciiTheme="majorHAnsi" w:eastAsiaTheme="majorEastAsia" w:hAnsiTheme="majorHAnsi" w:cstheme="majorBidi"/>
      <w:b w:val="0"/>
      <w:color w:val="2F5496" w:themeColor="accent1" w:themeShade="BF"/>
      <w:sz w:val="32"/>
      <w:szCs w:val="32"/>
    </w:rPr>
  </w:style>
  <w:style w:type="character" w:customStyle="1" w:styleId="Heading4Char">
    <w:name w:val="Heading 4 Char"/>
    <w:basedOn w:val="DefaultParagraphFont"/>
    <w:link w:val="Heading4"/>
    <w:rsid w:val="002E450A"/>
    <w:rPr>
      <w:rFonts w:cs="Arial"/>
      <w:b/>
      <w:color w:val="1F3864" w:themeColor="accent1" w:themeShade="80"/>
    </w:rPr>
  </w:style>
  <w:style w:type="character" w:customStyle="1" w:styleId="CaptionChar">
    <w:name w:val="Caption Char"/>
    <w:basedOn w:val="Heading4Char"/>
    <w:link w:val="Caption"/>
    <w:uiPriority w:val="35"/>
    <w:rsid w:val="00B35BB1"/>
    <w:rPr>
      <w:rFonts w:eastAsia="Times New Roman" w:cs="Times New Roman"/>
      <w:b/>
      <w:iCs/>
      <w:color w:val="000000" w:themeColor="text1"/>
      <w:szCs w:val="18"/>
    </w:rPr>
  </w:style>
  <w:style w:type="paragraph" w:customStyle="1" w:styleId="CaptionH4">
    <w:name w:val="CaptionH4"/>
    <w:basedOn w:val="Heading4"/>
    <w:next w:val="Normal"/>
    <w:link w:val="CaptionH4Char"/>
    <w:rsid w:val="00EB2F8B"/>
    <w:pPr>
      <w:spacing w:after="120"/>
    </w:pPr>
    <w:rPr>
      <w:color w:val="000000" w:themeColor="text1"/>
    </w:rPr>
  </w:style>
  <w:style w:type="table" w:customStyle="1" w:styleId="GridTable3-Accent11">
    <w:name w:val="Grid Table 3 - Accent 11"/>
    <w:basedOn w:val="TableNormal"/>
    <w:uiPriority w:val="48"/>
    <w:rsid w:val="00CD6F05"/>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character" w:customStyle="1" w:styleId="CaptionH4Char">
    <w:name w:val="CaptionH4 Char"/>
    <w:basedOn w:val="Heading4Char"/>
    <w:link w:val="CaptionH4"/>
    <w:rsid w:val="00EB2F8B"/>
    <w:rPr>
      <w:rFonts w:cs="Arial"/>
      <w:b/>
      <w:color w:val="000000" w:themeColor="text1"/>
    </w:rPr>
  </w:style>
  <w:style w:type="table" w:customStyle="1" w:styleId="GridTable2-Accent21">
    <w:name w:val="Grid Table 2 - Accent 21"/>
    <w:basedOn w:val="TableNormal"/>
    <w:uiPriority w:val="47"/>
    <w:rsid w:val="00CD6F05"/>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2-Accent31">
    <w:name w:val="Grid Table 2 - Accent 31"/>
    <w:basedOn w:val="TableNormal"/>
    <w:uiPriority w:val="47"/>
    <w:rsid w:val="00CD6F05"/>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41">
    <w:name w:val="Grid Table 2 - Accent 41"/>
    <w:basedOn w:val="TableNormal"/>
    <w:uiPriority w:val="47"/>
    <w:rsid w:val="00CD6F05"/>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61">
    <w:name w:val="Grid Table 2 - Accent 61"/>
    <w:basedOn w:val="TableNormal"/>
    <w:uiPriority w:val="47"/>
    <w:rsid w:val="00CD6F05"/>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1">
    <w:name w:val="Grid Table 2 - Accent 51"/>
    <w:basedOn w:val="TableNormal"/>
    <w:uiPriority w:val="47"/>
    <w:rsid w:val="00CD6F05"/>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1">
    <w:name w:val="Grid Table 21"/>
    <w:basedOn w:val="TableNormal"/>
    <w:uiPriority w:val="47"/>
    <w:rsid w:val="00CD6F05"/>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11">
    <w:name w:val="Grid Table 2 - Accent 11"/>
    <w:basedOn w:val="TableNormal"/>
    <w:uiPriority w:val="47"/>
    <w:rsid w:val="00CD6F05"/>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Heading1Char">
    <w:name w:val="Heading 1 Char"/>
    <w:basedOn w:val="DefaultParagraphFont"/>
    <w:link w:val="Heading1"/>
    <w:uiPriority w:val="9"/>
    <w:rsid w:val="00625BC3"/>
    <w:rPr>
      <w:rFonts w:cs="Arial"/>
      <w:b/>
      <w:color w:val="002060"/>
      <w:sz w:val="36"/>
      <w:szCs w:val="36"/>
    </w:rPr>
  </w:style>
  <w:style w:type="paragraph" w:customStyle="1" w:styleId="NormalTable">
    <w:name w:val="NormalTable"/>
    <w:rsid w:val="00634203"/>
    <w:pPr>
      <w:widowControl/>
      <w:spacing w:after="0" w:line="240" w:lineRule="auto"/>
      <w:ind w:left="187" w:firstLine="43"/>
    </w:pPr>
    <w:rPr>
      <w:rFonts w:eastAsiaTheme="minorHAnsi" w:cs="Arial"/>
      <w:lang w:val="en-CA"/>
    </w:rPr>
  </w:style>
  <w:style w:type="paragraph" w:customStyle="1" w:styleId="Normalnotext">
    <w:name w:val="Normalnotext"/>
    <w:basedOn w:val="Normal"/>
    <w:next w:val="Normal"/>
    <w:autoRedefine/>
    <w:rsid w:val="009E27FC"/>
    <w:rPr>
      <w:sz w:val="16"/>
    </w:rPr>
  </w:style>
  <w:style w:type="paragraph" w:customStyle="1" w:styleId="TableParagraph">
    <w:name w:val="Table Paragraph"/>
    <w:basedOn w:val="Normal"/>
    <w:uiPriority w:val="1"/>
    <w:qFormat/>
    <w:rsid w:val="00C54BD8"/>
    <w:pPr>
      <w:spacing w:after="120"/>
    </w:pPr>
    <w:rPr>
      <w:rFonts w:eastAsia="Arial" w:cs="Arial"/>
      <w:lang w:bidi="en-US"/>
    </w:rPr>
  </w:style>
  <w:style w:type="table" w:customStyle="1" w:styleId="GridTable1Light1">
    <w:name w:val="Grid Table 1 Light1"/>
    <w:basedOn w:val="TableNormal"/>
    <w:uiPriority w:val="46"/>
    <w:rsid w:val="00757412"/>
    <w:pPr>
      <w:autoSpaceDE w:val="0"/>
      <w:autoSpaceDN w:val="0"/>
      <w:spacing w:after="0" w:line="240" w:lineRule="auto"/>
    </w:pPr>
    <w:rPr>
      <w:rFonts w:asciiTheme="minorHAnsi" w:eastAsiaTheme="minorHAnsi" w:hAnsiTheme="minorHAnsi" w:cstheme="minorBidi"/>
      <w:color w:val="auto"/>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IntenseEmphasis">
    <w:name w:val="Intense Emphasis"/>
    <w:basedOn w:val="DefaultParagraphFont"/>
    <w:uiPriority w:val="21"/>
    <w:qFormat/>
    <w:rsid w:val="005C0747"/>
    <w:rPr>
      <w:i/>
      <w:iCs/>
      <w:color w:val="000000" w:themeColor="text1"/>
    </w:rPr>
  </w:style>
  <w:style w:type="character" w:customStyle="1" w:styleId="Heading2Char">
    <w:name w:val="Heading 2 Char"/>
    <w:basedOn w:val="DefaultParagraphFont"/>
    <w:link w:val="Heading2"/>
    <w:rsid w:val="00FD1CE1"/>
    <w:rPr>
      <w:b/>
      <w:color w:val="1F3864" w:themeColor="accent1" w:themeShade="80"/>
      <w:sz w:val="28"/>
      <w:szCs w:val="36"/>
    </w:rPr>
  </w:style>
  <w:style w:type="character" w:customStyle="1" w:styleId="UnresolvedMention2">
    <w:name w:val="Unresolved Mention2"/>
    <w:basedOn w:val="DefaultParagraphFont"/>
    <w:uiPriority w:val="99"/>
    <w:semiHidden/>
    <w:unhideWhenUsed/>
    <w:rsid w:val="000B4AE1"/>
    <w:rPr>
      <w:color w:val="605E5C"/>
      <w:shd w:val="clear" w:color="auto" w:fill="E1DFDD"/>
    </w:rPr>
  </w:style>
  <w:style w:type="paragraph" w:customStyle="1" w:styleId="CaptionH3">
    <w:name w:val="CaptionH3"/>
    <w:basedOn w:val="Heading3"/>
    <w:next w:val="Normal"/>
    <w:link w:val="CaptionH3Char"/>
    <w:qFormat/>
    <w:rsid w:val="00A150A4"/>
    <w:rPr>
      <w:b/>
      <w:color w:val="000000" w:themeColor="text1"/>
      <w:sz w:val="24"/>
    </w:rPr>
  </w:style>
  <w:style w:type="character" w:customStyle="1" w:styleId="CaptionH3Char">
    <w:name w:val="CaptionH3 Char"/>
    <w:basedOn w:val="CaptionH4Char"/>
    <w:link w:val="CaptionH3"/>
    <w:rsid w:val="00A150A4"/>
    <w:rPr>
      <w:rFonts w:cs="Arial"/>
      <w:b/>
      <w:color w:val="000000" w:themeColor="text1"/>
      <w:szCs w:val="28"/>
    </w:rPr>
  </w:style>
  <w:style w:type="character" w:customStyle="1" w:styleId="textlayer--absolute">
    <w:name w:val="textlayer--absolute"/>
    <w:basedOn w:val="DefaultParagraphFont"/>
    <w:rsid w:val="00AD122D"/>
  </w:style>
  <w:style w:type="character" w:styleId="SubtleEmphasis">
    <w:name w:val="Subtle Emphasis"/>
    <w:basedOn w:val="DefaultParagraphFont"/>
    <w:uiPriority w:val="19"/>
    <w:qFormat/>
    <w:rsid w:val="00B620A3"/>
    <w:rPr>
      <w:i/>
      <w:iCs/>
      <w:color w:val="404040" w:themeColor="text1" w:themeTint="BF"/>
    </w:rPr>
  </w:style>
  <w:style w:type="character" w:customStyle="1" w:styleId="Heading3Char">
    <w:name w:val="Heading 3 Char"/>
    <w:basedOn w:val="DefaultParagraphFont"/>
    <w:link w:val="Heading3"/>
    <w:uiPriority w:val="9"/>
    <w:rsid w:val="00AA44A3"/>
    <w:rPr>
      <w:color w:val="1F3864" w:themeColor="accent1" w:themeShade="80"/>
      <w:sz w:val="28"/>
      <w:szCs w:val="28"/>
    </w:rPr>
  </w:style>
  <w:style w:type="table" w:customStyle="1" w:styleId="TableGrid1">
    <w:name w:val="Table Grid1"/>
    <w:basedOn w:val="TableNormal"/>
    <w:next w:val="TableGrid"/>
    <w:uiPriority w:val="39"/>
    <w:rsid w:val="002B5FFC"/>
    <w:pPr>
      <w:widowControl/>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331A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732213">
      <w:bodyDiv w:val="1"/>
      <w:marLeft w:val="0"/>
      <w:marRight w:val="0"/>
      <w:marTop w:val="0"/>
      <w:marBottom w:val="0"/>
      <w:divBdr>
        <w:top w:val="none" w:sz="0" w:space="0" w:color="auto"/>
        <w:left w:val="none" w:sz="0" w:space="0" w:color="auto"/>
        <w:bottom w:val="none" w:sz="0" w:space="0" w:color="auto"/>
        <w:right w:val="none" w:sz="0" w:space="0" w:color="auto"/>
      </w:divBdr>
    </w:div>
    <w:div w:id="56364211">
      <w:bodyDiv w:val="1"/>
      <w:marLeft w:val="0"/>
      <w:marRight w:val="0"/>
      <w:marTop w:val="0"/>
      <w:marBottom w:val="0"/>
      <w:divBdr>
        <w:top w:val="none" w:sz="0" w:space="0" w:color="auto"/>
        <w:left w:val="none" w:sz="0" w:space="0" w:color="auto"/>
        <w:bottom w:val="none" w:sz="0" w:space="0" w:color="auto"/>
        <w:right w:val="none" w:sz="0" w:space="0" w:color="auto"/>
      </w:divBdr>
    </w:div>
    <w:div w:id="465590996">
      <w:bodyDiv w:val="1"/>
      <w:marLeft w:val="0"/>
      <w:marRight w:val="0"/>
      <w:marTop w:val="0"/>
      <w:marBottom w:val="0"/>
      <w:divBdr>
        <w:top w:val="none" w:sz="0" w:space="0" w:color="auto"/>
        <w:left w:val="none" w:sz="0" w:space="0" w:color="auto"/>
        <w:bottom w:val="none" w:sz="0" w:space="0" w:color="auto"/>
        <w:right w:val="none" w:sz="0" w:space="0" w:color="auto"/>
      </w:divBdr>
    </w:div>
    <w:div w:id="961031975">
      <w:bodyDiv w:val="1"/>
      <w:marLeft w:val="0"/>
      <w:marRight w:val="0"/>
      <w:marTop w:val="0"/>
      <w:marBottom w:val="0"/>
      <w:divBdr>
        <w:top w:val="none" w:sz="0" w:space="0" w:color="auto"/>
        <w:left w:val="none" w:sz="0" w:space="0" w:color="auto"/>
        <w:bottom w:val="none" w:sz="0" w:space="0" w:color="auto"/>
        <w:right w:val="none" w:sz="0" w:space="0" w:color="auto"/>
      </w:divBdr>
    </w:div>
    <w:div w:id="962466875">
      <w:bodyDiv w:val="1"/>
      <w:marLeft w:val="0"/>
      <w:marRight w:val="0"/>
      <w:marTop w:val="0"/>
      <w:marBottom w:val="0"/>
      <w:divBdr>
        <w:top w:val="none" w:sz="0" w:space="0" w:color="auto"/>
        <w:left w:val="none" w:sz="0" w:space="0" w:color="auto"/>
        <w:bottom w:val="none" w:sz="0" w:space="0" w:color="auto"/>
        <w:right w:val="none" w:sz="0" w:space="0" w:color="auto"/>
      </w:divBdr>
    </w:div>
    <w:div w:id="1057053985">
      <w:bodyDiv w:val="1"/>
      <w:marLeft w:val="0"/>
      <w:marRight w:val="0"/>
      <w:marTop w:val="0"/>
      <w:marBottom w:val="0"/>
      <w:divBdr>
        <w:top w:val="none" w:sz="0" w:space="0" w:color="auto"/>
        <w:left w:val="none" w:sz="0" w:space="0" w:color="auto"/>
        <w:bottom w:val="none" w:sz="0" w:space="0" w:color="auto"/>
        <w:right w:val="none" w:sz="0" w:space="0" w:color="auto"/>
      </w:divBdr>
    </w:div>
    <w:div w:id="1194077552">
      <w:bodyDiv w:val="1"/>
      <w:marLeft w:val="0"/>
      <w:marRight w:val="0"/>
      <w:marTop w:val="0"/>
      <w:marBottom w:val="0"/>
      <w:divBdr>
        <w:top w:val="none" w:sz="0" w:space="0" w:color="auto"/>
        <w:left w:val="none" w:sz="0" w:space="0" w:color="auto"/>
        <w:bottom w:val="none" w:sz="0" w:space="0" w:color="auto"/>
        <w:right w:val="none" w:sz="0" w:space="0" w:color="auto"/>
      </w:divBdr>
    </w:div>
    <w:div w:id="1251424723">
      <w:bodyDiv w:val="1"/>
      <w:marLeft w:val="0"/>
      <w:marRight w:val="0"/>
      <w:marTop w:val="0"/>
      <w:marBottom w:val="0"/>
      <w:divBdr>
        <w:top w:val="none" w:sz="0" w:space="0" w:color="auto"/>
        <w:left w:val="none" w:sz="0" w:space="0" w:color="auto"/>
        <w:bottom w:val="none" w:sz="0" w:space="0" w:color="auto"/>
        <w:right w:val="none" w:sz="0" w:space="0" w:color="auto"/>
      </w:divBdr>
    </w:div>
    <w:div w:id="1615751962">
      <w:bodyDiv w:val="1"/>
      <w:marLeft w:val="0"/>
      <w:marRight w:val="0"/>
      <w:marTop w:val="0"/>
      <w:marBottom w:val="0"/>
      <w:divBdr>
        <w:top w:val="none" w:sz="0" w:space="0" w:color="auto"/>
        <w:left w:val="none" w:sz="0" w:space="0" w:color="auto"/>
        <w:bottom w:val="none" w:sz="0" w:space="0" w:color="auto"/>
        <w:right w:val="none" w:sz="0" w:space="0" w:color="auto"/>
      </w:divBdr>
    </w:div>
    <w:div w:id="1671056307">
      <w:bodyDiv w:val="1"/>
      <w:marLeft w:val="0"/>
      <w:marRight w:val="0"/>
      <w:marTop w:val="0"/>
      <w:marBottom w:val="0"/>
      <w:divBdr>
        <w:top w:val="none" w:sz="0" w:space="0" w:color="auto"/>
        <w:left w:val="none" w:sz="0" w:space="0" w:color="auto"/>
        <w:bottom w:val="none" w:sz="0" w:space="0" w:color="auto"/>
        <w:right w:val="none" w:sz="0" w:space="0" w:color="auto"/>
      </w:divBdr>
    </w:div>
    <w:div w:id="1823766509">
      <w:bodyDiv w:val="1"/>
      <w:marLeft w:val="0"/>
      <w:marRight w:val="0"/>
      <w:marTop w:val="0"/>
      <w:marBottom w:val="0"/>
      <w:divBdr>
        <w:top w:val="none" w:sz="0" w:space="0" w:color="auto"/>
        <w:left w:val="none" w:sz="0" w:space="0" w:color="auto"/>
        <w:bottom w:val="none" w:sz="0" w:space="0" w:color="auto"/>
        <w:right w:val="none" w:sz="0" w:space="0" w:color="auto"/>
      </w:divBdr>
    </w:div>
    <w:div w:id="21361702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openstax.org/books/anatomy-and-physiology/pages/23-4-the-stomach" TargetMode="External"/><Relationship Id="rId18" Type="http://schemas.openxmlformats.org/officeDocument/2006/relationships/hyperlink" Target="https://openstax.org/books/anatomy-and-physiology/pages/20-6-development-of-blood-vessels-and-fetal-circulation" TargetMode="External"/><Relationship Id="rId26" Type="http://schemas.openxmlformats.org/officeDocument/2006/relationships/hyperlink" Target="https://courses.lumenlearning.com/bio2labs/chapter/reading-fetal-pig-dissection/" TargetMode="External"/><Relationship Id="rId39" Type="http://schemas.openxmlformats.org/officeDocument/2006/relationships/hyperlink" Target="https://openstax.org/books/anatomy-and-physiology/pages/20-1-structure-and-function-of-blood-vessels" TargetMode="External"/><Relationship Id="rId21" Type="http://schemas.openxmlformats.org/officeDocument/2006/relationships/hyperlink" Target="https://openstax.org/books/anatomy-and-physiology/pages/22-4-gas-exchange" TargetMode="External"/><Relationship Id="rId34" Type="http://schemas.openxmlformats.org/officeDocument/2006/relationships/hyperlink" Target="https://creativecommons.org/licenses/by-nc/4.0/" TargetMode="External"/><Relationship Id="rId42" Type="http://schemas.openxmlformats.org/officeDocument/2006/relationships/hyperlink" Target="https://openstax.org/books/anatomy-and-physiology/pages/22-2-the-lungs" TargetMode="External"/><Relationship Id="rId47" Type="http://schemas.openxmlformats.org/officeDocument/2006/relationships/hyperlink" Target="https://courses.lumenlearning.com/bio2labs/chapter/reading-fetal-pig-dissection/" TargetMode="External"/><Relationship Id="rId50" Type="http://schemas.openxmlformats.org/officeDocument/2006/relationships/hyperlink" Target="https://lagccnsdoer.commons.gc.cuny.edu/?p=8789" TargetMode="External"/><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s://openstax.org/books/anatomy-and-physiology/pages/23-3-the-mouth-pharynx-and-esophagus" TargetMode="External"/><Relationship Id="rId17" Type="http://schemas.openxmlformats.org/officeDocument/2006/relationships/hyperlink" Target="https://openstax.org/books/anatomy-and-physiology/pages/20-1-structure-and-function-of-blood-vessels" TargetMode="External"/><Relationship Id="rId25" Type="http://schemas.openxmlformats.org/officeDocument/2006/relationships/hyperlink" Target="https://academicworks.cuny.edu/qc_oers/23" TargetMode="External"/><Relationship Id="rId33" Type="http://schemas.openxmlformats.org/officeDocument/2006/relationships/hyperlink" Target="https://academicworks.cuny.edu/qc_oers/23" TargetMode="External"/><Relationship Id="rId38" Type="http://schemas.openxmlformats.org/officeDocument/2006/relationships/hyperlink" Target="https://openstax.org/books/anatomy-and-physiology/pages/19-1-heart-anatomy" TargetMode="External"/><Relationship Id="rId46" Type="http://schemas.openxmlformats.org/officeDocument/2006/relationships/hyperlink" Target="https://openstax.org/books/anatomy-and-physiology/pages/22-7-embryonic-development-of-the-respiratory-system" TargetMode="External"/><Relationship Id="rId2" Type="http://schemas.openxmlformats.org/officeDocument/2006/relationships/numbering" Target="numbering.xml"/><Relationship Id="rId16" Type="http://schemas.openxmlformats.org/officeDocument/2006/relationships/hyperlink" Target="https://openstax.org/books/anatomy-and-physiology/pages/19-1-heart-anatomy" TargetMode="External"/><Relationship Id="rId20" Type="http://schemas.openxmlformats.org/officeDocument/2006/relationships/hyperlink" Target="https://openstax.org/books/anatomy-and-physiology/pages/22-2-the-lungs" TargetMode="External"/><Relationship Id="rId29" Type="http://schemas.openxmlformats.org/officeDocument/2006/relationships/hyperlink" Target="https://openstax.org/books/anatomy-and-physiology/pages/25-3-gross-anatomy-of-the-kidney" TargetMode="External"/><Relationship Id="rId41" Type="http://schemas.openxmlformats.org/officeDocument/2006/relationships/hyperlink" Target="https://openstax.org/books/anatomy-and-physiology/pages/22-1-organs-and-structures-of-the-respiratory-system"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openstax.org/books/anatomy-and-physiology/pages/23-1-overview-of-the-digestive-system" TargetMode="External"/><Relationship Id="rId24" Type="http://schemas.openxmlformats.org/officeDocument/2006/relationships/hyperlink" Target="https://openstax.org/books/anatomy-and-physiology/pages/22-7-embryonic-development-of-the-respiratory-system" TargetMode="External"/><Relationship Id="rId32" Type="http://schemas.openxmlformats.org/officeDocument/2006/relationships/hyperlink" Target="https://academicworks.cuny.edu/qc_oers/23" TargetMode="External"/><Relationship Id="rId37" Type="http://schemas.openxmlformats.org/officeDocument/2006/relationships/hyperlink" Target="https://openstax.org/books/anatomy-and-physiology/pages/1-introduction" TargetMode="External"/><Relationship Id="rId40" Type="http://schemas.openxmlformats.org/officeDocument/2006/relationships/hyperlink" Target="https://openstax.org/books/anatomy-and-physiology/pages/20-6-development-of-blood-vessels-and-fetal-circulation" TargetMode="External"/><Relationship Id="rId45" Type="http://schemas.openxmlformats.org/officeDocument/2006/relationships/hyperlink" Target="https://openstax.org/books/anatomy-and-physiology/pages/22-6-modifications-in-respiratory-functions" TargetMode="External"/><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openstax.org/books/anatomy-and-physiology/pages/23-6-accessory-organs-in-digestion-the-liver-pancreas-and-gallbladder" TargetMode="External"/><Relationship Id="rId23" Type="http://schemas.openxmlformats.org/officeDocument/2006/relationships/hyperlink" Target="https://openstax.org/books/anatomy-and-physiology/pages/22-6-modifications-in-respiratory-functions" TargetMode="External"/><Relationship Id="rId28" Type="http://schemas.openxmlformats.org/officeDocument/2006/relationships/hyperlink" Target="https://openstax.org/books/anatomy-and-physiology/pages/25-2-gross-anatomy-of-urine-transport" TargetMode="External"/><Relationship Id="rId36" Type="http://schemas.openxmlformats.org/officeDocument/2006/relationships/hyperlink" Target="https://creativecommons.org/licenses/by/4.0/" TargetMode="External"/><Relationship Id="rId49" Type="http://schemas.openxmlformats.org/officeDocument/2006/relationships/hyperlink" Target="https://lagccnsdoer.commons.gc.cuny.edu/?p=8788" TargetMode="External"/><Relationship Id="rId10" Type="http://schemas.openxmlformats.org/officeDocument/2006/relationships/hyperlink" Target="https://openstax.org/details/books/anatomy-and-physiology" TargetMode="External"/><Relationship Id="rId19" Type="http://schemas.openxmlformats.org/officeDocument/2006/relationships/hyperlink" Target="https://openstax.org/books/anatomy-and-physiology/pages/22-1-organs-and-structures-of-the-respiratory-system" TargetMode="External"/><Relationship Id="rId31" Type="http://schemas.openxmlformats.org/officeDocument/2006/relationships/hyperlink" Target="https://creativecommons.org/licenses/by/4.0/" TargetMode="External"/><Relationship Id="rId44" Type="http://schemas.openxmlformats.org/officeDocument/2006/relationships/hyperlink" Target="https://openstax.org/books/anatomy-and-physiology/pages/22-5-transport-of-gases" TargetMode="External"/><Relationship Id="rId52"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hyperlink" Target="https://academicworks.cuny.edu/qc_oers/23" TargetMode="External"/><Relationship Id="rId14" Type="http://schemas.openxmlformats.org/officeDocument/2006/relationships/hyperlink" Target="https://openstax.org/books/anatomy-and-physiology/pages/23-5-the-small-and-large-intestines" TargetMode="External"/><Relationship Id="rId22" Type="http://schemas.openxmlformats.org/officeDocument/2006/relationships/hyperlink" Target="https://openstax.org/books/anatomy-and-physiology/pages/22-5-transport-of-gases" TargetMode="External"/><Relationship Id="rId27" Type="http://schemas.openxmlformats.org/officeDocument/2006/relationships/hyperlink" Target="https://openstax.org/books/anatomy-and-physiology/pages/25-1-physical-characteristics-of-urine" TargetMode="External"/><Relationship Id="rId30" Type="http://schemas.openxmlformats.org/officeDocument/2006/relationships/hyperlink" Target="https://courses.lumenlearning.com/bio2labs/chapter/reading-fetal-pig-dissection/" TargetMode="External"/><Relationship Id="rId35" Type="http://schemas.openxmlformats.org/officeDocument/2006/relationships/hyperlink" Target="https://openstax.org/details/books/anatomy-and-physiology" TargetMode="External"/><Relationship Id="rId43" Type="http://schemas.openxmlformats.org/officeDocument/2006/relationships/hyperlink" Target="https://openstax.org/books/anatomy-and-physiology/pages/22-4-gas-exchange" TargetMode="External"/><Relationship Id="rId48" Type="http://schemas.openxmlformats.org/officeDocument/2006/relationships/hyperlink" Target="https://academicworks.cuny.edu/qc_oers/23" TargetMode="External"/><Relationship Id="rId56" Type="http://schemas.openxmlformats.org/officeDocument/2006/relationships/theme" Target="theme/theme1.xml"/><Relationship Id="rId8" Type="http://schemas.openxmlformats.org/officeDocument/2006/relationships/hyperlink" Target="https://www.youtube.com/watch?v=1oM1TUMqN54" TargetMode="External"/><Relationship Id="rId51" Type="http://schemas.openxmlformats.org/officeDocument/2006/relationships/image" Target="media/image1.tiff"/><Relationship Id="rId3"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60236627563A49A483C187E259C6BD9B"/>
        <w:category>
          <w:name w:val="General"/>
          <w:gallery w:val="placeholder"/>
        </w:category>
        <w:types>
          <w:type w:val="bbPlcHdr"/>
        </w:types>
        <w:behaviors>
          <w:behavior w:val="content"/>
        </w:behaviors>
        <w:guid w:val="{CE7D451A-1083-4ABC-8FF6-14C171FF1C15}"/>
      </w:docPartPr>
      <w:docPartBody>
        <w:p w:rsidR="00BD3491" w:rsidRDefault="00BA65E0" w:rsidP="00BA65E0">
          <w:pPr>
            <w:pStyle w:val="60236627563A49A483C187E259C6BD9B"/>
          </w:pPr>
          <w:r>
            <w:rPr>
              <w:rStyle w:val="PlaceholderText"/>
            </w:rPr>
            <w:t>Enter your first and last name (required)</w:t>
          </w:r>
          <w:r w:rsidRPr="00866489">
            <w:rPr>
              <w:rStyle w:val="PlaceholderText"/>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0000000000000000000"/>
    <w:charset w:val="80"/>
    <w:family w:val="roman"/>
    <w:notTrueType/>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65E0"/>
    <w:rsid w:val="003D288C"/>
    <w:rsid w:val="00983ADC"/>
    <w:rsid w:val="00BA65E0"/>
    <w:rsid w:val="00BD3491"/>
    <w:rsid w:val="00FC5E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A65E0"/>
    <w:rPr>
      <w:color w:val="808080"/>
    </w:rPr>
  </w:style>
  <w:style w:type="paragraph" w:customStyle="1" w:styleId="60236627563A49A483C187E259C6BD9B">
    <w:name w:val="60236627563A49A483C187E259C6BD9B"/>
    <w:rsid w:val="00BA65E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F6A172-FE7B-4D77-B2C0-AC972AF318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1460</Words>
  <Characters>8328</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Lab 7 Meiosis and Trait Inheritance</vt:lpstr>
    </vt:vector>
  </TitlesOfParts>
  <Company>LaGuardia Community College</Company>
  <LinksUpToDate>false</LinksUpToDate>
  <CharactersWithSpaces>9769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Lab 7 Meiosis and Trait Inheritance</dc:title>
  <dc:subject>SCB101-Topics-in-Biology</dc:subject>
  <dc:creator>Dr. A.L. Fuentes;Dr. Claudette Davis</dc:creator>
  <cp:keywords>Biology Lab</cp:keywords>
  <dc:description/>
  <cp:lastModifiedBy>Van Tran</cp:lastModifiedBy>
  <cp:revision>3</cp:revision>
  <cp:lastPrinted>2020-07-26T18:54:00Z</cp:lastPrinted>
  <dcterms:created xsi:type="dcterms:W3CDTF">2021-05-21T10:14:00Z</dcterms:created>
  <dcterms:modified xsi:type="dcterms:W3CDTF">2021-05-21T10:23:00Z</dcterms:modified>
  <cp:category>Laboratory Manual</cp:category>
</cp:coreProperties>
</file>